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alibri" w:hAnsi="Calibri" w:cs="Calibri"/>
          <w:i/>
          <w:iCs/>
          <w:sz w:val="24"/>
          <w:szCs w:val="24"/>
        </w:rPr>
      </w:pPr>
      <w:r w:rsidRPr="001A5558">
        <w:rPr>
          <w:rFonts w:ascii="Calibri" w:hAnsi="Calibri" w:cs="Calibri"/>
          <w:sz w:val="24"/>
          <w:szCs w:val="24"/>
        </w:rPr>
        <w:t>Приложение 09</w:t>
      </w:r>
      <w:r w:rsidRPr="001A5558">
        <w:rPr>
          <w:rFonts w:ascii="Calibri" w:hAnsi="Calibri" w:cs="Calibri"/>
          <w:sz w:val="24"/>
          <w:szCs w:val="24"/>
        </w:rPr>
        <w:br/>
        <w:t xml:space="preserve">к приказу от </w:t>
      </w:r>
      <w:r w:rsidR="008E541B">
        <w:rPr>
          <w:rFonts w:ascii="Calibri" w:hAnsi="Calibri" w:cs="Calibri"/>
          <w:sz w:val="24"/>
          <w:szCs w:val="24"/>
        </w:rPr>
        <w:t>29</w:t>
      </w:r>
      <w:r>
        <w:rPr>
          <w:rFonts w:ascii="Calibri" w:hAnsi="Calibri" w:cs="Calibri"/>
          <w:sz w:val="24"/>
          <w:szCs w:val="24"/>
        </w:rPr>
        <w:t>.12.202</w:t>
      </w:r>
      <w:r w:rsidR="008E541B">
        <w:rPr>
          <w:rFonts w:ascii="Calibri" w:hAnsi="Calibri" w:cs="Calibri"/>
          <w:sz w:val="24"/>
          <w:szCs w:val="24"/>
        </w:rPr>
        <w:t>1</w:t>
      </w:r>
      <w:r>
        <w:rPr>
          <w:rFonts w:ascii="Calibri" w:hAnsi="Calibri" w:cs="Calibri"/>
          <w:sz w:val="24"/>
          <w:szCs w:val="24"/>
        </w:rPr>
        <w:t xml:space="preserve"> </w:t>
      </w:r>
      <w:r w:rsidRPr="001A5558">
        <w:rPr>
          <w:rFonts w:ascii="Calibri" w:hAnsi="Calibri" w:cs="Calibri"/>
          <w:sz w:val="24"/>
          <w:szCs w:val="24"/>
        </w:rPr>
        <w:t xml:space="preserve">№ </w:t>
      </w:r>
      <w:r w:rsidR="008E541B">
        <w:rPr>
          <w:rFonts w:ascii="Calibri" w:hAnsi="Calibri" w:cs="Calibri"/>
          <w:sz w:val="24"/>
          <w:szCs w:val="24"/>
        </w:rPr>
        <w:t>72</w:t>
      </w:r>
      <w:r>
        <w:rPr>
          <w:rFonts w:ascii="Calibri" w:hAnsi="Calibri" w:cs="Calibri"/>
          <w:sz w:val="24"/>
          <w:szCs w:val="24"/>
        </w:rPr>
        <w:t>-ОД</w:t>
      </w:r>
      <w:r w:rsidRPr="001A5558">
        <w:rPr>
          <w:rFonts w:ascii="Calibri" w:hAnsi="Calibri" w:cs="Calibri"/>
          <w:i/>
          <w:iCs/>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b/>
          <w:bCs/>
          <w:sz w:val="24"/>
          <w:szCs w:val="24"/>
        </w:rPr>
        <w:t>Положение о служебных командировках</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b/>
          <w:bCs/>
          <w:sz w:val="24"/>
          <w:szCs w:val="24"/>
        </w:rPr>
        <w:t>1. Общие положения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bookmarkStart w:id="0" w:name="_GoBack"/>
      <w:bookmarkEnd w:id="0"/>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1.2. Настоящее Положение не распространяется </w:t>
      </w:r>
      <w:proofErr w:type="gramStart"/>
      <w:r w:rsidRPr="001A5558">
        <w:rPr>
          <w:rFonts w:ascii="Calibri" w:hAnsi="Calibri" w:cs="Calibri"/>
          <w:sz w:val="24"/>
          <w:szCs w:val="24"/>
        </w:rPr>
        <w:t>на поездки за границу по персональным приглашениям с оплатой за счет</w:t>
      </w:r>
      <w:proofErr w:type="gramEnd"/>
      <w:r w:rsidRPr="001A5558">
        <w:rPr>
          <w:rFonts w:ascii="Calibri" w:hAnsi="Calibri" w:cs="Calibri"/>
          <w:sz w:val="24"/>
          <w:szCs w:val="24"/>
        </w:rPr>
        <w:t xml:space="preserve"> принимающей стороны в зарубежные научные организации, с которыми у учреждения нет действующих соглашений о сотрудничестве.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1.3. 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1.4. Основными задачами служебных командировок являются:</w:t>
      </w:r>
    </w:p>
    <w:p w:rsidR="0060726B" w:rsidRPr="001A5558" w:rsidRDefault="0060726B" w:rsidP="008664AB">
      <w:pPr>
        <w:pStyle w:val="HTML"/>
        <w:numPr>
          <w:ilvl w:val="0"/>
          <w:numId w:val="1"/>
        </w:numPr>
        <w:tabs>
          <w:tab w:val="clear" w:pos="720"/>
        </w:tabs>
        <w:ind w:left="0" w:firstLine="0"/>
        <w:rPr>
          <w:rFonts w:ascii="Calibri" w:hAnsi="Calibri" w:cs="Calibri"/>
          <w:sz w:val="24"/>
          <w:szCs w:val="24"/>
        </w:rPr>
      </w:pPr>
      <w:r w:rsidRPr="001A5558">
        <w:rPr>
          <w:rFonts w:ascii="Calibri" w:hAnsi="Calibri" w:cs="Calibri"/>
          <w:sz w:val="24"/>
          <w:szCs w:val="24"/>
        </w:rPr>
        <w:t>решение конкретных задач производственно-хозяйственной, финансовой и иной деятельности учреждения;</w:t>
      </w:r>
    </w:p>
    <w:p w:rsidR="0060726B" w:rsidRPr="001A5558" w:rsidRDefault="0060726B" w:rsidP="008664AB">
      <w:pPr>
        <w:pStyle w:val="HTML"/>
        <w:numPr>
          <w:ilvl w:val="0"/>
          <w:numId w:val="1"/>
        </w:numPr>
        <w:tabs>
          <w:tab w:val="clear" w:pos="720"/>
        </w:tabs>
        <w:ind w:left="0" w:firstLine="0"/>
        <w:rPr>
          <w:rFonts w:ascii="Calibri" w:hAnsi="Calibri" w:cs="Calibri"/>
          <w:sz w:val="24"/>
          <w:szCs w:val="24"/>
        </w:rPr>
      </w:pPr>
      <w:r w:rsidRPr="001A5558">
        <w:rPr>
          <w:rFonts w:ascii="Calibri" w:hAnsi="Calibri" w:cs="Calibri"/>
          <w:sz w:val="24"/>
          <w:szCs w:val="24"/>
        </w:rPr>
        <w:t>оказание организационно-методической и практической помощи в организации образовательного процесса;</w:t>
      </w:r>
    </w:p>
    <w:p w:rsidR="0060726B" w:rsidRPr="001A5558" w:rsidRDefault="0060726B" w:rsidP="008664AB">
      <w:pPr>
        <w:pStyle w:val="HTML"/>
        <w:numPr>
          <w:ilvl w:val="0"/>
          <w:numId w:val="1"/>
        </w:numPr>
        <w:tabs>
          <w:tab w:val="clear" w:pos="720"/>
        </w:tabs>
        <w:ind w:left="0" w:firstLine="0"/>
        <w:rPr>
          <w:rFonts w:ascii="Calibri" w:hAnsi="Calibri" w:cs="Calibri"/>
          <w:sz w:val="24"/>
          <w:szCs w:val="24"/>
        </w:rPr>
      </w:pPr>
      <w:r w:rsidRPr="001A5558">
        <w:rPr>
          <w:rFonts w:ascii="Calibri" w:hAnsi="Calibri" w:cs="Calibri"/>
          <w:sz w:val="24"/>
          <w:szCs w:val="24"/>
        </w:rPr>
        <w:t>проведение конференций, совещаний, семинаров и иных мероприятий, непосредственное участие в них;</w:t>
      </w:r>
    </w:p>
    <w:p w:rsidR="0060726B" w:rsidRPr="001A5558" w:rsidRDefault="0060726B" w:rsidP="008664AB">
      <w:pPr>
        <w:pStyle w:val="HTML"/>
        <w:numPr>
          <w:ilvl w:val="0"/>
          <w:numId w:val="1"/>
        </w:numPr>
        <w:tabs>
          <w:tab w:val="clear" w:pos="720"/>
        </w:tabs>
        <w:ind w:left="0" w:firstLine="0"/>
        <w:rPr>
          <w:rFonts w:ascii="Calibri" w:hAnsi="Calibri" w:cs="Calibri"/>
          <w:sz w:val="24"/>
          <w:szCs w:val="24"/>
        </w:rPr>
      </w:pPr>
      <w:r w:rsidRPr="001A5558">
        <w:rPr>
          <w:rFonts w:ascii="Calibri" w:hAnsi="Calibri" w:cs="Calibri"/>
          <w:sz w:val="24"/>
          <w:szCs w:val="24"/>
        </w:rPr>
        <w:t>изучение, обобщение и распространение опыта, новых форм и методов работы.</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1.5. Не являются служебными командировками: </w:t>
      </w:r>
    </w:p>
    <w:p w:rsidR="0060726B" w:rsidRPr="001A5558" w:rsidRDefault="0060726B" w:rsidP="008664AB">
      <w:pPr>
        <w:pStyle w:val="HTML"/>
        <w:numPr>
          <w:ilvl w:val="0"/>
          <w:numId w:val="2"/>
        </w:numPr>
        <w:tabs>
          <w:tab w:val="clear" w:pos="720"/>
        </w:tabs>
        <w:ind w:left="0" w:firstLine="0"/>
        <w:rPr>
          <w:rFonts w:ascii="Calibri" w:hAnsi="Calibri" w:cs="Calibri"/>
          <w:sz w:val="24"/>
          <w:szCs w:val="24"/>
        </w:rPr>
      </w:pPr>
      <w:r w:rsidRPr="001A5558">
        <w:rPr>
          <w:rFonts w:ascii="Calibri" w:hAnsi="Calibri" w:cs="Calibri"/>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60726B" w:rsidRPr="001A5558" w:rsidRDefault="0060726B" w:rsidP="008664AB">
      <w:pPr>
        <w:pStyle w:val="HTML"/>
        <w:numPr>
          <w:ilvl w:val="0"/>
          <w:numId w:val="2"/>
        </w:numPr>
        <w:tabs>
          <w:tab w:val="clear" w:pos="720"/>
        </w:tabs>
        <w:ind w:left="0" w:firstLine="0"/>
        <w:rPr>
          <w:rFonts w:ascii="Calibri" w:hAnsi="Calibri" w:cs="Calibri"/>
          <w:sz w:val="24"/>
          <w:szCs w:val="24"/>
        </w:rPr>
      </w:pPr>
      <w:r w:rsidRPr="001A5558">
        <w:rPr>
          <w:rFonts w:ascii="Calibri" w:hAnsi="Calibri" w:cs="Calibri"/>
          <w:sz w:val="24"/>
          <w:szCs w:val="24"/>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60726B" w:rsidRPr="001A5558" w:rsidRDefault="0060726B" w:rsidP="008664AB">
      <w:pPr>
        <w:pStyle w:val="HTML"/>
        <w:numPr>
          <w:ilvl w:val="0"/>
          <w:numId w:val="2"/>
        </w:numPr>
        <w:tabs>
          <w:tab w:val="clear" w:pos="720"/>
        </w:tabs>
        <w:ind w:left="0" w:firstLine="0"/>
        <w:rPr>
          <w:rFonts w:ascii="Calibri" w:hAnsi="Calibri" w:cs="Calibri"/>
          <w:sz w:val="24"/>
          <w:szCs w:val="24"/>
        </w:rPr>
      </w:pPr>
      <w:r w:rsidRPr="001A5558">
        <w:rPr>
          <w:rFonts w:ascii="Calibri" w:hAnsi="Calibri" w:cs="Calibri"/>
          <w:sz w:val="24"/>
          <w:szCs w:val="24"/>
        </w:rPr>
        <w:lastRenderedPageBreak/>
        <w:t>выезды по личным вопросам (без производственной необходимости, соответствующего договора или вызова приглашающей стороны).</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1.6. Служебные командировки подразделяются </w:t>
      </w:r>
      <w:proofErr w:type="gramStart"/>
      <w:r w:rsidRPr="001A5558">
        <w:rPr>
          <w:rFonts w:ascii="Calibri" w:hAnsi="Calibri" w:cs="Calibri"/>
          <w:sz w:val="24"/>
          <w:szCs w:val="24"/>
        </w:rPr>
        <w:t>на</w:t>
      </w:r>
      <w:proofErr w:type="gramEnd"/>
      <w:r w:rsidRPr="001A5558">
        <w:rPr>
          <w:rFonts w:ascii="Calibri" w:hAnsi="Calibri" w:cs="Calibri"/>
          <w:sz w:val="24"/>
          <w:szCs w:val="24"/>
        </w:rPr>
        <w:t>:</w:t>
      </w:r>
    </w:p>
    <w:p w:rsidR="0060726B" w:rsidRPr="001A5558" w:rsidRDefault="0060726B" w:rsidP="008664AB">
      <w:pPr>
        <w:pStyle w:val="HTML"/>
        <w:numPr>
          <w:ilvl w:val="0"/>
          <w:numId w:val="3"/>
        </w:numPr>
        <w:tabs>
          <w:tab w:val="clear" w:pos="720"/>
        </w:tabs>
        <w:ind w:left="0" w:firstLine="0"/>
        <w:rPr>
          <w:rFonts w:ascii="Calibri" w:hAnsi="Calibri" w:cs="Calibri"/>
          <w:sz w:val="24"/>
          <w:szCs w:val="24"/>
        </w:rPr>
      </w:pPr>
      <w:proofErr w:type="gramStart"/>
      <w:r w:rsidRPr="001A5558">
        <w:rPr>
          <w:rFonts w:ascii="Calibri" w:hAnsi="Calibri" w:cs="Calibri"/>
          <w:sz w:val="24"/>
          <w:szCs w:val="24"/>
        </w:rPr>
        <w:t>плановые</w:t>
      </w:r>
      <w:proofErr w:type="gramEnd"/>
      <w:r w:rsidRPr="001A5558">
        <w:rPr>
          <w:rFonts w:ascii="Calibri" w:hAnsi="Calibri" w:cs="Calibri"/>
          <w:sz w:val="24"/>
          <w:szCs w:val="24"/>
        </w:rPr>
        <w:t>, которые осуществляются в соответствии с утвержденными в установленном порядке планами и соответствующими сметами;</w:t>
      </w:r>
    </w:p>
    <w:p w:rsidR="0060726B" w:rsidRPr="001A5558" w:rsidRDefault="0060726B" w:rsidP="008664AB">
      <w:pPr>
        <w:pStyle w:val="HTML"/>
        <w:numPr>
          <w:ilvl w:val="0"/>
          <w:numId w:val="3"/>
        </w:numPr>
        <w:tabs>
          <w:tab w:val="clear" w:pos="720"/>
        </w:tabs>
        <w:ind w:left="0" w:firstLine="0"/>
        <w:rPr>
          <w:rFonts w:ascii="Calibri" w:hAnsi="Calibri" w:cs="Calibri"/>
          <w:sz w:val="24"/>
          <w:szCs w:val="24"/>
        </w:rPr>
      </w:pPr>
      <w:r w:rsidRPr="001A5558">
        <w:rPr>
          <w:rFonts w:ascii="Calibri" w:hAnsi="Calibri" w:cs="Calibri"/>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1.8. Запрещается направление в служебные командировки беременных женщин.</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1.10. В служебные командировки только с письменного согласия допускается направлять:</w:t>
      </w:r>
    </w:p>
    <w:p w:rsidR="0060726B" w:rsidRPr="001A5558" w:rsidRDefault="0060726B" w:rsidP="008664AB">
      <w:pPr>
        <w:pStyle w:val="HTML"/>
        <w:numPr>
          <w:ilvl w:val="0"/>
          <w:numId w:val="4"/>
        </w:numPr>
        <w:tabs>
          <w:tab w:val="clear" w:pos="720"/>
        </w:tabs>
        <w:ind w:left="0" w:firstLine="0"/>
        <w:rPr>
          <w:rFonts w:ascii="Calibri" w:hAnsi="Calibri" w:cs="Calibri"/>
          <w:sz w:val="24"/>
          <w:szCs w:val="24"/>
        </w:rPr>
      </w:pPr>
      <w:r w:rsidRPr="001A5558">
        <w:rPr>
          <w:rFonts w:ascii="Calibri" w:hAnsi="Calibri" w:cs="Calibri"/>
          <w:sz w:val="24"/>
          <w:szCs w:val="24"/>
        </w:rPr>
        <w:t>матерей и отцов, воспитывающих без супруга (супруги) детей в возрасте до пяти лет;</w:t>
      </w:r>
    </w:p>
    <w:p w:rsidR="0060726B" w:rsidRPr="001A5558" w:rsidRDefault="0060726B" w:rsidP="008664AB">
      <w:pPr>
        <w:pStyle w:val="HTML"/>
        <w:numPr>
          <w:ilvl w:val="0"/>
          <w:numId w:val="4"/>
        </w:numPr>
        <w:tabs>
          <w:tab w:val="clear" w:pos="720"/>
        </w:tabs>
        <w:ind w:left="0" w:firstLine="0"/>
        <w:rPr>
          <w:rFonts w:ascii="Calibri" w:hAnsi="Calibri" w:cs="Calibri"/>
          <w:sz w:val="24"/>
          <w:szCs w:val="24"/>
        </w:rPr>
      </w:pPr>
      <w:r w:rsidRPr="001A5558">
        <w:rPr>
          <w:rFonts w:ascii="Calibri" w:hAnsi="Calibri" w:cs="Calibri"/>
          <w:sz w:val="24"/>
          <w:szCs w:val="24"/>
        </w:rPr>
        <w:t>сотрудников, имеющих детей-инвалидов;</w:t>
      </w:r>
    </w:p>
    <w:p w:rsidR="0060726B" w:rsidRPr="001A5558" w:rsidRDefault="0060726B" w:rsidP="008664AB">
      <w:pPr>
        <w:pStyle w:val="HTML"/>
        <w:numPr>
          <w:ilvl w:val="0"/>
          <w:numId w:val="4"/>
        </w:numPr>
        <w:tabs>
          <w:tab w:val="clear" w:pos="720"/>
        </w:tabs>
        <w:ind w:left="0" w:firstLine="0"/>
        <w:rPr>
          <w:rFonts w:ascii="Calibri" w:hAnsi="Calibri" w:cs="Calibri"/>
          <w:sz w:val="24"/>
          <w:szCs w:val="24"/>
        </w:rPr>
      </w:pPr>
      <w:r w:rsidRPr="001A5558">
        <w:rPr>
          <w:rFonts w:ascii="Calibri" w:hAnsi="Calibri" w:cs="Calibri"/>
          <w:sz w:val="24"/>
          <w:szCs w:val="24"/>
        </w:rPr>
        <w:t xml:space="preserve">сотрудников, осуществляющих уход за больными членами их семей в соответствии с медицинским заключением.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b/>
          <w:bCs/>
          <w:sz w:val="24"/>
          <w:szCs w:val="24"/>
        </w:rPr>
        <w:t>2. Срок и режим командировки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2.1. Срок командировки сотрудника (как по России, так и за рубеж) определяет директор с учетом объема, сложности и других особенностей служебного поручения.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w:t>
      </w:r>
      <w:r w:rsidRPr="001A5558">
        <w:rPr>
          <w:rFonts w:ascii="Calibri" w:hAnsi="Calibri" w:cs="Calibri"/>
          <w:sz w:val="24"/>
          <w:szCs w:val="24"/>
        </w:rPr>
        <w:lastRenderedPageBreak/>
        <w:t xml:space="preserve">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Днем выезда сотрудника в командировку считается день отправления поезда, самолета, автобуса или другого транспортного средства</w:t>
      </w:r>
      <w:proofErr w:type="gramStart"/>
      <w:r w:rsidRPr="001A5558">
        <w:rPr>
          <w:rFonts w:ascii="Calibri" w:hAnsi="Calibri" w:cs="Calibri"/>
          <w:sz w:val="24"/>
          <w:szCs w:val="24"/>
        </w:rPr>
        <w:t xml:space="preserve"> ,</w:t>
      </w:r>
      <w:proofErr w:type="gramEnd"/>
      <w:r w:rsidRPr="001A5558">
        <w:rPr>
          <w:rFonts w:ascii="Calibri" w:hAnsi="Calibri" w:cs="Calibri"/>
          <w:sz w:val="24"/>
          <w:szCs w:val="24"/>
        </w:rPr>
        <w:t xml:space="preserve"> а днем прибытия из командировки – день прибытия транспортного средства в г. Москву (или местонахождение обособленного подразделения). </w:t>
      </w:r>
      <w:r w:rsidRPr="001A5558">
        <w:rPr>
          <w:rFonts w:ascii="Calibri" w:hAnsi="Calibri" w:cs="Calibri"/>
          <w:sz w:val="24"/>
          <w:szCs w:val="24"/>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1A5558">
        <w:rPr>
          <w:rFonts w:ascii="Calibri" w:hAnsi="Calibri" w:cs="Calibri"/>
          <w:sz w:val="24"/>
          <w:szCs w:val="24"/>
        </w:rPr>
        <w:t>в место постоянной работы</w:t>
      </w:r>
      <w:proofErr w:type="gramEnd"/>
      <w:r w:rsidRPr="001A5558">
        <w:rPr>
          <w:rFonts w:ascii="Calibri" w:hAnsi="Calibri" w:cs="Calibri"/>
          <w:sz w:val="24"/>
          <w:szCs w:val="24"/>
        </w:rPr>
        <w:t>.</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lastRenderedPageBreak/>
        <w:t>2.6. Явка сотрудника на работу в день выезда в командировку или в день приезда из командировки решается по договоренности с директором учреждения.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b/>
          <w:bCs/>
          <w:sz w:val="24"/>
          <w:szCs w:val="24"/>
        </w:rPr>
        <w:t>3. Порядок оформления служебных командировок</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i/>
          <w:iCs/>
          <w:sz w:val="24"/>
          <w:szCs w:val="24"/>
        </w:rPr>
        <w:t>3.1. Оформление служебных командировок по России и в страны СНГ</w:t>
      </w:r>
      <w:r w:rsidRPr="001A5558">
        <w:rPr>
          <w:rFonts w:ascii="Calibri" w:hAnsi="Calibri" w:cs="Calibri"/>
          <w:b/>
          <w:bCs/>
          <w:i/>
          <w:iCs/>
          <w:sz w:val="24"/>
          <w:szCs w:val="24"/>
        </w:rPr>
        <w:t>.</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3.1.1. Планирование командировок осуществляется на основании комплексного плана командировок на год, утвержденного директором по согласованию с главным бухгалтером.</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proofErr w:type="gramStart"/>
      <w:r w:rsidRPr="001A5558">
        <w:rPr>
          <w:rFonts w:ascii="Calibri" w:hAnsi="Calibri" w:cs="Calibri"/>
          <w:sz w:val="24"/>
          <w:szCs w:val="24"/>
        </w:rPr>
        <w:t>Контроль за</w:t>
      </w:r>
      <w:proofErr w:type="gramEnd"/>
      <w:r w:rsidRPr="001A5558">
        <w:rPr>
          <w:rFonts w:ascii="Calibri" w:hAnsi="Calibri" w:cs="Calibri"/>
          <w:sz w:val="24"/>
          <w:szCs w:val="24"/>
        </w:rPr>
        <w:t xml:space="preserve"> эффективностью использования командировочных расходов возлагается на бухгалтера.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3.1.2. Внеплановые командировки сотрудников осуществляются по решению директора на основании служебной записки руководителя структурного подразделения, инициировавшего</w:t>
      </w:r>
      <w:r w:rsidRPr="001A5558">
        <w:rPr>
          <w:rFonts w:ascii="Calibri" w:hAnsi="Calibri" w:cs="Calibri"/>
          <w:i/>
          <w:iCs/>
          <w:sz w:val="24"/>
          <w:szCs w:val="24"/>
        </w:rPr>
        <w:t xml:space="preserve"> </w:t>
      </w:r>
      <w:r w:rsidRPr="001A5558">
        <w:rPr>
          <w:rFonts w:ascii="Calibri" w:hAnsi="Calibri" w:cs="Calibri"/>
          <w:sz w:val="24"/>
          <w:szCs w:val="24"/>
        </w:rPr>
        <w:t>выезд, при наличии финансовых средств на командировочные расходы (за счет средств от</w:t>
      </w:r>
      <w:r w:rsidRPr="001A5558">
        <w:rPr>
          <w:rFonts w:ascii="Calibri" w:hAnsi="Calibri" w:cs="Calibri"/>
          <w:i/>
          <w:iCs/>
          <w:sz w:val="24"/>
          <w:szCs w:val="24"/>
        </w:rPr>
        <w:t xml:space="preserve"> </w:t>
      </w:r>
      <w:r w:rsidRPr="001A5558">
        <w:rPr>
          <w:rFonts w:ascii="Calibri" w:hAnsi="Calibri" w:cs="Calibri"/>
          <w:sz w:val="24"/>
          <w:szCs w:val="24"/>
        </w:rPr>
        <w:t>платной деятельности).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Командировочные документы, служебное задание подписываются директором.</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Кадровая служба знакомит командируемого сотрудника с приказом и выдает ему служебное задание.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Однодневная командировка оформляется приказом директора.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3.1.6. Не </w:t>
      </w:r>
      <w:proofErr w:type="gramStart"/>
      <w:r w:rsidRPr="001A5558">
        <w:rPr>
          <w:rFonts w:ascii="Calibri" w:hAnsi="Calibri" w:cs="Calibri"/>
          <w:sz w:val="24"/>
          <w:szCs w:val="24"/>
        </w:rPr>
        <w:t>позднее</w:t>
      </w:r>
      <w:proofErr w:type="gramEnd"/>
      <w:r w:rsidRPr="001A5558">
        <w:rPr>
          <w:rFonts w:ascii="Calibri" w:hAnsi="Calibri" w:cs="Calibri"/>
          <w:sz w:val="24"/>
          <w:szCs w:val="24"/>
        </w:rPr>
        <w:t xml:space="preserve">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3.1.7. Факт выбытия сотрудника в командировку фиксируется в Журнале учета работников, выбывающих в служебные командировки.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3.1.8. В исключительных случаях, связанных с осуществлением внеплановых выездов, когда</w:t>
      </w:r>
      <w:r w:rsidRPr="001A5558">
        <w:rPr>
          <w:rFonts w:ascii="Calibri" w:hAnsi="Calibri" w:cs="Calibri"/>
          <w:i/>
          <w:iCs/>
          <w:sz w:val="24"/>
          <w:szCs w:val="24"/>
        </w:rPr>
        <w:t xml:space="preserve"> </w:t>
      </w:r>
      <w:r w:rsidRPr="001A5558">
        <w:rPr>
          <w:rFonts w:ascii="Calibri" w:hAnsi="Calibri" w:cs="Calibri"/>
          <w:sz w:val="24"/>
          <w:szCs w:val="24"/>
        </w:rPr>
        <w:t xml:space="preserve">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lastRenderedPageBreak/>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i/>
          <w:iCs/>
          <w:sz w:val="24"/>
          <w:szCs w:val="24"/>
        </w:rPr>
        <w:t>3.2. Оформление служебных командировок за рубеж.</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3.2.1. Целями загранкомандировок являются:</w:t>
      </w:r>
    </w:p>
    <w:p w:rsidR="0060726B" w:rsidRPr="001A5558" w:rsidRDefault="0060726B" w:rsidP="000C61D6">
      <w:pPr>
        <w:rPr>
          <w:rFonts w:ascii="Calibri" w:hAnsi="Calibri" w:cs="Calibri"/>
        </w:rPr>
      </w:pPr>
      <w:r w:rsidRPr="001A5558">
        <w:rPr>
          <w:rFonts w:ascii="Calibri" w:hAnsi="Calibri" w:cs="Calibri"/>
        </w:rPr>
        <w:t>научные стажировки, в том числе повышение квалификации;</w:t>
      </w:r>
    </w:p>
    <w:p w:rsidR="0060726B" w:rsidRPr="001A5558" w:rsidRDefault="0060726B" w:rsidP="000C61D6">
      <w:pPr>
        <w:rPr>
          <w:rFonts w:ascii="Calibri" w:hAnsi="Calibri" w:cs="Calibri"/>
        </w:rPr>
      </w:pPr>
      <w:r w:rsidRPr="001A5558">
        <w:rPr>
          <w:rFonts w:ascii="Calibri" w:hAnsi="Calibri" w:cs="Calibri"/>
        </w:rPr>
        <w:t>научно-исследовательская работа;</w:t>
      </w:r>
    </w:p>
    <w:p w:rsidR="0060726B" w:rsidRPr="001A5558" w:rsidRDefault="0060726B" w:rsidP="000C61D6">
      <w:pPr>
        <w:rPr>
          <w:rFonts w:ascii="Calibri" w:hAnsi="Calibri" w:cs="Calibri"/>
        </w:rPr>
      </w:pPr>
      <w:r w:rsidRPr="001A5558">
        <w:rPr>
          <w:rFonts w:ascii="Calibri" w:hAnsi="Calibri" w:cs="Calibri"/>
        </w:rPr>
        <w:t>участие в международных форумах (конференциях, конгрессах, симпозиумах и т. д.);</w:t>
      </w:r>
    </w:p>
    <w:p w:rsidR="0060726B" w:rsidRPr="001A5558" w:rsidRDefault="0060726B" w:rsidP="000C61D6">
      <w:pPr>
        <w:rPr>
          <w:rFonts w:ascii="Calibri" w:hAnsi="Calibri" w:cs="Calibri"/>
        </w:rPr>
      </w:pPr>
      <w:r w:rsidRPr="001A5558">
        <w:rPr>
          <w:rFonts w:ascii="Calibri" w:hAnsi="Calibri" w:cs="Calibri"/>
        </w:rPr>
        <w:t>проведение переговоров;</w:t>
      </w:r>
    </w:p>
    <w:p w:rsidR="0060726B" w:rsidRPr="001A5558" w:rsidRDefault="0060726B" w:rsidP="000C61D6">
      <w:pPr>
        <w:rPr>
          <w:rFonts w:ascii="Calibri" w:hAnsi="Calibri" w:cs="Calibri"/>
        </w:rPr>
      </w:pPr>
      <w:r w:rsidRPr="001A5558">
        <w:rPr>
          <w:rFonts w:ascii="Calibri" w:hAnsi="Calibri" w:cs="Calibri"/>
        </w:rPr>
        <w:t>другие цели с разрешения директора.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3.2.2. Основанием загранкомандировки служит: </w:t>
      </w:r>
    </w:p>
    <w:p w:rsidR="0060726B" w:rsidRPr="001A5558" w:rsidRDefault="0060726B" w:rsidP="000C61D6">
      <w:pPr>
        <w:rPr>
          <w:rFonts w:ascii="Calibri" w:hAnsi="Calibri" w:cs="Calibri"/>
        </w:rPr>
      </w:pPr>
      <w:r w:rsidRPr="001A5558">
        <w:rPr>
          <w:rFonts w:ascii="Calibri" w:hAnsi="Calibri" w:cs="Calibri"/>
        </w:rPr>
        <w:t>договор о сотрудничестве с зарубежным образовательным, научным учреждением;</w:t>
      </w:r>
    </w:p>
    <w:p w:rsidR="0060726B" w:rsidRPr="001A5558" w:rsidRDefault="0060726B" w:rsidP="000C61D6">
      <w:pPr>
        <w:rPr>
          <w:rFonts w:ascii="Calibri" w:hAnsi="Calibri" w:cs="Calibri"/>
        </w:rPr>
      </w:pPr>
      <w:r w:rsidRPr="001A5558">
        <w:rPr>
          <w:rFonts w:ascii="Calibri" w:hAnsi="Calibri" w:cs="Calibri"/>
        </w:rPr>
        <w:t>договор на внешнеэкономическую деятельность;</w:t>
      </w:r>
    </w:p>
    <w:p w:rsidR="0060726B" w:rsidRPr="001A5558" w:rsidRDefault="0060726B" w:rsidP="008664AB">
      <w:pPr>
        <w:pStyle w:val="HTML"/>
        <w:numPr>
          <w:ilvl w:val="0"/>
          <w:numId w:val="7"/>
        </w:numPr>
        <w:tabs>
          <w:tab w:val="clear" w:pos="720"/>
        </w:tabs>
        <w:ind w:left="0" w:firstLine="0"/>
        <w:rPr>
          <w:rFonts w:ascii="Calibri" w:hAnsi="Calibri" w:cs="Calibri"/>
          <w:sz w:val="24"/>
          <w:szCs w:val="24"/>
        </w:rPr>
      </w:pPr>
      <w:r w:rsidRPr="001A5558">
        <w:rPr>
          <w:rFonts w:ascii="Calibri" w:hAnsi="Calibri" w:cs="Calibri"/>
          <w:sz w:val="24"/>
          <w:szCs w:val="24"/>
        </w:rPr>
        <w:t>официальное приглашение на участие в международных форумах (конференциях, конгрессах, симпозиумах и т. д.).</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3.2.3. Ответственность за обоснованность загранкомандировки несет руководитель соответствующего структурного подразделения.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Направление сотрудника в загранкомандировку оформляется приказом директора. В приказе указывается:</w:t>
      </w:r>
    </w:p>
    <w:p w:rsidR="0060726B" w:rsidRPr="001A5558" w:rsidRDefault="0060726B" w:rsidP="008664AB">
      <w:pPr>
        <w:pStyle w:val="HTML"/>
        <w:numPr>
          <w:ilvl w:val="0"/>
          <w:numId w:val="8"/>
        </w:numPr>
        <w:tabs>
          <w:tab w:val="clear" w:pos="720"/>
        </w:tabs>
        <w:ind w:left="0" w:firstLine="0"/>
        <w:rPr>
          <w:rFonts w:ascii="Calibri" w:hAnsi="Calibri" w:cs="Calibri"/>
          <w:sz w:val="24"/>
          <w:szCs w:val="24"/>
        </w:rPr>
      </w:pPr>
      <w:r w:rsidRPr="001A5558">
        <w:rPr>
          <w:rFonts w:ascii="Calibri" w:hAnsi="Calibri" w:cs="Calibri"/>
          <w:sz w:val="24"/>
          <w:szCs w:val="24"/>
        </w:rPr>
        <w:t xml:space="preserve">фамилия, имя, отчество, </w:t>
      </w:r>
      <w:proofErr w:type="gramStart"/>
      <w:r w:rsidRPr="001A5558">
        <w:rPr>
          <w:rFonts w:ascii="Calibri" w:hAnsi="Calibri" w:cs="Calibri"/>
          <w:sz w:val="24"/>
          <w:szCs w:val="24"/>
        </w:rPr>
        <w:t>должность</w:t>
      </w:r>
      <w:proofErr w:type="gramEnd"/>
      <w:r w:rsidRPr="001A5558">
        <w:rPr>
          <w:rFonts w:ascii="Calibri" w:hAnsi="Calibri" w:cs="Calibri"/>
          <w:sz w:val="24"/>
          <w:szCs w:val="24"/>
        </w:rPr>
        <w:t xml:space="preserve"> командируемого сотрудника;</w:t>
      </w:r>
    </w:p>
    <w:p w:rsidR="0060726B" w:rsidRPr="001A5558" w:rsidRDefault="0060726B" w:rsidP="008664AB">
      <w:pPr>
        <w:pStyle w:val="HTML"/>
        <w:numPr>
          <w:ilvl w:val="0"/>
          <w:numId w:val="8"/>
        </w:numPr>
        <w:tabs>
          <w:tab w:val="clear" w:pos="720"/>
        </w:tabs>
        <w:ind w:left="0" w:firstLine="0"/>
        <w:rPr>
          <w:rFonts w:ascii="Calibri" w:hAnsi="Calibri" w:cs="Calibri"/>
          <w:sz w:val="24"/>
          <w:szCs w:val="24"/>
        </w:rPr>
      </w:pPr>
      <w:r w:rsidRPr="001A5558">
        <w:rPr>
          <w:rFonts w:ascii="Calibri" w:hAnsi="Calibri" w:cs="Calibri"/>
          <w:sz w:val="24"/>
          <w:szCs w:val="24"/>
        </w:rPr>
        <w:t>в какую страну (город), на какой срок, с какой целью и за чей счет командируется сотрудник.</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К приказу прилагаются:</w:t>
      </w:r>
    </w:p>
    <w:p w:rsidR="0060726B" w:rsidRPr="001A5558" w:rsidRDefault="0060726B" w:rsidP="008664AB">
      <w:pPr>
        <w:pStyle w:val="HTML"/>
        <w:numPr>
          <w:ilvl w:val="0"/>
          <w:numId w:val="9"/>
        </w:numPr>
        <w:tabs>
          <w:tab w:val="clear" w:pos="720"/>
        </w:tabs>
        <w:ind w:left="0" w:firstLine="0"/>
        <w:rPr>
          <w:rFonts w:ascii="Calibri" w:hAnsi="Calibri" w:cs="Calibri"/>
          <w:sz w:val="24"/>
          <w:szCs w:val="24"/>
        </w:rPr>
      </w:pPr>
      <w:r w:rsidRPr="001A5558">
        <w:rPr>
          <w:rFonts w:ascii="Calibri" w:hAnsi="Calibri" w:cs="Calibri"/>
          <w:sz w:val="24"/>
          <w:szCs w:val="24"/>
        </w:rPr>
        <w:t>переведенные на русский язык документы, поступившие от принимающей стороны (вызов);</w:t>
      </w:r>
    </w:p>
    <w:p w:rsidR="0060726B" w:rsidRPr="001A5558" w:rsidRDefault="0060726B" w:rsidP="000C61D6">
      <w:pPr>
        <w:rPr>
          <w:rFonts w:ascii="Calibri" w:hAnsi="Calibri" w:cs="Calibri"/>
        </w:rPr>
      </w:pPr>
      <w:r w:rsidRPr="001A5558">
        <w:rPr>
          <w:rFonts w:ascii="Calibri" w:hAnsi="Calibri" w:cs="Calibri"/>
        </w:rPr>
        <w:t>смета командировочных расходов.</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3.2.4. Фактическое время пребывания в командировке за пределами России определяется: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б) в случае командировки в страны, с которыми не установлен или упрощен пограничный контроль, – по проездным документам, представляемым работником по возвращении из служебной командировки;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b/>
          <w:bCs/>
          <w:sz w:val="24"/>
          <w:szCs w:val="24"/>
        </w:rPr>
        <w:t>3.3. Выдача денежных средств на командировочные расходы</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3.3.1. Финансирование командировочных расходов производится в соответствии с предварительно утвержденным графиком командировок за счет:</w:t>
      </w:r>
    </w:p>
    <w:p w:rsidR="0060726B" w:rsidRPr="001A5558" w:rsidRDefault="0060726B" w:rsidP="002555CA">
      <w:pPr>
        <w:rPr>
          <w:rFonts w:ascii="Calibri" w:hAnsi="Calibri" w:cs="Calibri"/>
        </w:rPr>
      </w:pPr>
      <w:r w:rsidRPr="001A5558">
        <w:rPr>
          <w:rFonts w:ascii="Calibri" w:hAnsi="Calibri" w:cs="Calibri"/>
        </w:rPr>
        <w:lastRenderedPageBreak/>
        <w:t xml:space="preserve">* субсидий на выполнение государственного задания; </w:t>
      </w:r>
    </w:p>
    <w:p w:rsidR="0060726B" w:rsidRPr="001A5558" w:rsidRDefault="0060726B" w:rsidP="002555CA">
      <w:pPr>
        <w:rPr>
          <w:rFonts w:ascii="Calibri" w:hAnsi="Calibri" w:cs="Calibri"/>
        </w:rPr>
      </w:pPr>
      <w:r w:rsidRPr="001A5558">
        <w:rPr>
          <w:rFonts w:ascii="Calibri" w:hAnsi="Calibri" w:cs="Calibri"/>
        </w:rPr>
        <w:t>* средств от платных услуг.</w:t>
      </w:r>
    </w:p>
    <w:p w:rsidR="0060726B" w:rsidRPr="001A5558" w:rsidRDefault="0060726B" w:rsidP="000C61D6">
      <w:pPr>
        <w:rPr>
          <w:rFonts w:ascii="Calibri" w:hAnsi="Calibri" w:cs="Calibri"/>
        </w:rPr>
      </w:pPr>
      <w:r w:rsidRPr="001A5558">
        <w:rPr>
          <w:rFonts w:ascii="Calibri" w:hAnsi="Calibri" w:cs="Calibri"/>
        </w:rPr>
        <w:t>Внеплановые командировки осуществляются за счет средств от платных услуг.</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3.3.3. При командировках по России аванс выдается в рублях.</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3.3.5.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Денежные средства в валюте на загранкомандировку перечисляются на банковскую карту сотрудника.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b/>
          <w:bCs/>
          <w:sz w:val="24"/>
          <w:szCs w:val="24"/>
        </w:rPr>
        <w:t>4. Гарантии и компенсации при направлении сотрудников в служебные командировки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4.2. Командированному сотруднику учреждение обязано возместить:</w:t>
      </w:r>
    </w:p>
    <w:p w:rsidR="0060726B" w:rsidRPr="001A5558" w:rsidRDefault="0060726B" w:rsidP="008664AB">
      <w:pPr>
        <w:pStyle w:val="HTML"/>
        <w:numPr>
          <w:ilvl w:val="0"/>
          <w:numId w:val="11"/>
        </w:numPr>
        <w:tabs>
          <w:tab w:val="clear" w:pos="720"/>
        </w:tabs>
        <w:ind w:left="0" w:firstLine="0"/>
        <w:rPr>
          <w:rFonts w:ascii="Calibri" w:hAnsi="Calibri" w:cs="Calibri"/>
          <w:sz w:val="24"/>
          <w:szCs w:val="24"/>
        </w:rPr>
      </w:pPr>
      <w:r w:rsidRPr="001A5558">
        <w:rPr>
          <w:rFonts w:ascii="Calibri" w:hAnsi="Calibri" w:cs="Calibri"/>
          <w:sz w:val="24"/>
          <w:szCs w:val="24"/>
        </w:rPr>
        <w:t>расходы на проезд;</w:t>
      </w:r>
    </w:p>
    <w:p w:rsidR="0060726B" w:rsidRPr="001A5558" w:rsidRDefault="0060726B" w:rsidP="008664AB">
      <w:pPr>
        <w:pStyle w:val="HTML"/>
        <w:numPr>
          <w:ilvl w:val="0"/>
          <w:numId w:val="11"/>
        </w:numPr>
        <w:tabs>
          <w:tab w:val="clear" w:pos="720"/>
        </w:tabs>
        <w:ind w:left="0" w:firstLine="0"/>
        <w:rPr>
          <w:rFonts w:ascii="Calibri" w:hAnsi="Calibri" w:cs="Calibri"/>
          <w:sz w:val="24"/>
          <w:szCs w:val="24"/>
        </w:rPr>
      </w:pPr>
      <w:r w:rsidRPr="001A5558">
        <w:rPr>
          <w:rFonts w:ascii="Calibri" w:hAnsi="Calibri" w:cs="Calibri"/>
          <w:sz w:val="24"/>
          <w:szCs w:val="24"/>
        </w:rPr>
        <w:t>расходы по найму жилого помещения;</w:t>
      </w:r>
    </w:p>
    <w:p w:rsidR="0060726B" w:rsidRPr="001A5558" w:rsidRDefault="0060726B" w:rsidP="008664AB">
      <w:pPr>
        <w:pStyle w:val="HTML"/>
        <w:numPr>
          <w:ilvl w:val="0"/>
          <w:numId w:val="11"/>
        </w:numPr>
        <w:tabs>
          <w:tab w:val="clear" w:pos="720"/>
        </w:tabs>
        <w:ind w:left="0" w:firstLine="0"/>
        <w:rPr>
          <w:rFonts w:ascii="Calibri" w:hAnsi="Calibri" w:cs="Calibri"/>
          <w:sz w:val="24"/>
          <w:szCs w:val="24"/>
        </w:rPr>
      </w:pPr>
      <w:r w:rsidRPr="001A5558">
        <w:rPr>
          <w:rFonts w:ascii="Calibri" w:hAnsi="Calibri" w:cs="Calibri"/>
          <w:sz w:val="24"/>
          <w:szCs w:val="24"/>
        </w:rPr>
        <w:t>дополнительные расходы, связанные с проживанием вне постоянного местожительства (суточные);</w:t>
      </w:r>
    </w:p>
    <w:p w:rsidR="0060726B" w:rsidRPr="001A5558" w:rsidRDefault="0060726B" w:rsidP="008664AB">
      <w:pPr>
        <w:pStyle w:val="HTML"/>
        <w:numPr>
          <w:ilvl w:val="0"/>
          <w:numId w:val="11"/>
        </w:numPr>
        <w:tabs>
          <w:tab w:val="clear" w:pos="720"/>
        </w:tabs>
        <w:ind w:left="0" w:firstLine="0"/>
        <w:rPr>
          <w:rFonts w:ascii="Calibri" w:hAnsi="Calibri" w:cs="Calibri"/>
          <w:sz w:val="24"/>
          <w:szCs w:val="24"/>
        </w:rPr>
      </w:pPr>
      <w:r w:rsidRPr="001A5558">
        <w:rPr>
          <w:rFonts w:ascii="Calibri" w:hAnsi="Calibri" w:cs="Calibri"/>
          <w:sz w:val="24"/>
          <w:szCs w:val="24"/>
        </w:rPr>
        <w:t xml:space="preserve">другие расходы, произведенные с разрешения или </w:t>
      </w:r>
      <w:proofErr w:type="gramStart"/>
      <w:r w:rsidRPr="001A5558">
        <w:rPr>
          <w:rFonts w:ascii="Calibri" w:hAnsi="Calibri" w:cs="Calibri"/>
          <w:sz w:val="24"/>
          <w:szCs w:val="24"/>
        </w:rPr>
        <w:t>ведома</w:t>
      </w:r>
      <w:proofErr w:type="gramEnd"/>
      <w:r w:rsidRPr="001A5558">
        <w:rPr>
          <w:rFonts w:ascii="Calibri" w:hAnsi="Calibri" w:cs="Calibri"/>
          <w:sz w:val="24"/>
          <w:szCs w:val="24"/>
        </w:rPr>
        <w:t xml:space="preserve"> администрации.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4.3. Расходы на проезд учреждение возмещает сотруднику:</w:t>
      </w:r>
    </w:p>
    <w:p w:rsidR="0060726B" w:rsidRPr="001A5558" w:rsidRDefault="0060726B" w:rsidP="008664AB">
      <w:pPr>
        <w:pStyle w:val="HTML"/>
        <w:numPr>
          <w:ilvl w:val="0"/>
          <w:numId w:val="12"/>
        </w:numPr>
        <w:tabs>
          <w:tab w:val="clear" w:pos="720"/>
        </w:tabs>
        <w:ind w:left="0" w:firstLine="0"/>
        <w:rPr>
          <w:rFonts w:ascii="Calibri" w:hAnsi="Calibri" w:cs="Calibri"/>
          <w:sz w:val="24"/>
          <w:szCs w:val="24"/>
        </w:rPr>
      </w:pPr>
      <w:r w:rsidRPr="001A5558">
        <w:rPr>
          <w:rFonts w:ascii="Calibri" w:hAnsi="Calibri" w:cs="Calibri"/>
          <w:sz w:val="24"/>
          <w:szCs w:val="24"/>
        </w:rPr>
        <w:t>до места командировки и обратно;</w:t>
      </w:r>
    </w:p>
    <w:p w:rsidR="0060726B" w:rsidRPr="001A5558" w:rsidRDefault="0060726B" w:rsidP="008664AB">
      <w:pPr>
        <w:pStyle w:val="HTML"/>
        <w:numPr>
          <w:ilvl w:val="0"/>
          <w:numId w:val="12"/>
        </w:numPr>
        <w:tabs>
          <w:tab w:val="clear" w:pos="720"/>
        </w:tabs>
        <w:ind w:left="0" w:firstLine="0"/>
        <w:rPr>
          <w:rFonts w:ascii="Calibri" w:hAnsi="Calibri" w:cs="Calibri"/>
          <w:sz w:val="24"/>
          <w:szCs w:val="24"/>
        </w:rPr>
      </w:pPr>
      <w:r w:rsidRPr="001A5558">
        <w:rPr>
          <w:rFonts w:ascii="Calibri" w:hAnsi="Calibri" w:cs="Calibri"/>
          <w:sz w:val="24"/>
          <w:szCs w:val="24"/>
        </w:rPr>
        <w:lastRenderedPageBreak/>
        <w:t>из одного населенного пункта в другой (если сотрудник командирован в несколько организаций, расположенных в разных населенных пунктах).</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 состав этих расходов входят:</w:t>
      </w:r>
    </w:p>
    <w:p w:rsidR="0060726B" w:rsidRPr="001A5558" w:rsidRDefault="0060726B" w:rsidP="008664AB">
      <w:pPr>
        <w:pStyle w:val="HTML"/>
        <w:numPr>
          <w:ilvl w:val="0"/>
          <w:numId w:val="13"/>
        </w:numPr>
        <w:tabs>
          <w:tab w:val="clear" w:pos="720"/>
        </w:tabs>
        <w:ind w:left="0" w:firstLine="0"/>
        <w:rPr>
          <w:rFonts w:ascii="Calibri" w:hAnsi="Calibri" w:cs="Calibri"/>
          <w:sz w:val="24"/>
          <w:szCs w:val="24"/>
        </w:rPr>
      </w:pPr>
      <w:r w:rsidRPr="001A5558">
        <w:rPr>
          <w:rFonts w:ascii="Calibri" w:hAnsi="Calibri" w:cs="Calibri"/>
          <w:sz w:val="24"/>
          <w:szCs w:val="24"/>
        </w:rPr>
        <w:t>стоимость проездного билета на транспорт общего пользования (самолет, поезд и т. д.);</w:t>
      </w:r>
    </w:p>
    <w:p w:rsidR="0060726B" w:rsidRPr="001A5558" w:rsidRDefault="0060726B" w:rsidP="008664AB">
      <w:pPr>
        <w:pStyle w:val="HTML"/>
        <w:numPr>
          <w:ilvl w:val="0"/>
          <w:numId w:val="13"/>
        </w:numPr>
        <w:tabs>
          <w:tab w:val="clear" w:pos="720"/>
        </w:tabs>
        <w:ind w:left="0" w:firstLine="0"/>
        <w:rPr>
          <w:rFonts w:ascii="Calibri" w:hAnsi="Calibri" w:cs="Calibri"/>
          <w:sz w:val="24"/>
          <w:szCs w:val="24"/>
        </w:rPr>
      </w:pPr>
      <w:r w:rsidRPr="001A5558">
        <w:rPr>
          <w:rFonts w:ascii="Calibri" w:hAnsi="Calibri" w:cs="Calibri"/>
          <w:sz w:val="24"/>
          <w:szCs w:val="24"/>
        </w:rPr>
        <w:t>стоимость услуг по оформлению проездных билетов;</w:t>
      </w:r>
    </w:p>
    <w:p w:rsidR="0060726B" w:rsidRPr="001A5558" w:rsidRDefault="0060726B" w:rsidP="008664AB">
      <w:pPr>
        <w:pStyle w:val="HTML"/>
        <w:numPr>
          <w:ilvl w:val="0"/>
          <w:numId w:val="13"/>
        </w:numPr>
        <w:tabs>
          <w:tab w:val="clear" w:pos="720"/>
        </w:tabs>
        <w:ind w:left="0" w:firstLine="0"/>
        <w:rPr>
          <w:rFonts w:ascii="Calibri" w:hAnsi="Calibri" w:cs="Calibri"/>
          <w:sz w:val="24"/>
          <w:szCs w:val="24"/>
        </w:rPr>
      </w:pPr>
      <w:r w:rsidRPr="001A5558">
        <w:rPr>
          <w:rFonts w:ascii="Calibri" w:hAnsi="Calibri" w:cs="Calibri"/>
          <w:sz w:val="24"/>
          <w:szCs w:val="24"/>
        </w:rPr>
        <w:t>расходы на оплату постельных принадлежностей в поездах;</w:t>
      </w:r>
    </w:p>
    <w:p w:rsidR="0060726B" w:rsidRPr="001A5558" w:rsidRDefault="0060726B" w:rsidP="008664AB">
      <w:pPr>
        <w:pStyle w:val="HTML"/>
        <w:numPr>
          <w:ilvl w:val="0"/>
          <w:numId w:val="13"/>
        </w:numPr>
        <w:tabs>
          <w:tab w:val="clear" w:pos="720"/>
        </w:tabs>
        <w:ind w:left="0" w:firstLine="0"/>
        <w:rPr>
          <w:rFonts w:ascii="Calibri" w:hAnsi="Calibri" w:cs="Calibri"/>
          <w:sz w:val="24"/>
          <w:szCs w:val="24"/>
        </w:rPr>
      </w:pPr>
      <w:r w:rsidRPr="001A5558">
        <w:rPr>
          <w:rFonts w:ascii="Calibri" w:hAnsi="Calibri" w:cs="Calibri"/>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4.4. Расходы на проезд по России компенсируются в соответствии с подпунктом «в» пункта 1 постановления Правительства от 02.10.2002 № 729.</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4.5. При направлении сотрудника в загранкомандировку ему дополнительно возмещаются расходы:</w:t>
      </w:r>
    </w:p>
    <w:p w:rsidR="0060726B" w:rsidRPr="001A5558" w:rsidRDefault="0060726B" w:rsidP="008664AB">
      <w:pPr>
        <w:pStyle w:val="HTML"/>
        <w:numPr>
          <w:ilvl w:val="0"/>
          <w:numId w:val="14"/>
        </w:numPr>
        <w:tabs>
          <w:tab w:val="clear" w:pos="720"/>
        </w:tabs>
        <w:ind w:left="0" w:firstLine="0"/>
        <w:rPr>
          <w:rFonts w:ascii="Calibri" w:hAnsi="Calibri" w:cs="Calibri"/>
          <w:sz w:val="24"/>
          <w:szCs w:val="24"/>
        </w:rPr>
      </w:pPr>
      <w:r w:rsidRPr="001A5558">
        <w:rPr>
          <w:rFonts w:ascii="Calibri" w:hAnsi="Calibri" w:cs="Calibri"/>
          <w:sz w:val="24"/>
          <w:szCs w:val="24"/>
        </w:rPr>
        <w:t>на оформление загранпаспорта (визы, др. выездных документов);</w:t>
      </w:r>
    </w:p>
    <w:p w:rsidR="0060726B" w:rsidRPr="001A5558" w:rsidRDefault="0060726B" w:rsidP="008664AB">
      <w:pPr>
        <w:pStyle w:val="HTML"/>
        <w:numPr>
          <w:ilvl w:val="0"/>
          <w:numId w:val="14"/>
        </w:numPr>
        <w:tabs>
          <w:tab w:val="clear" w:pos="720"/>
        </w:tabs>
        <w:ind w:left="0" w:firstLine="0"/>
        <w:rPr>
          <w:rFonts w:ascii="Calibri" w:hAnsi="Calibri" w:cs="Calibri"/>
          <w:sz w:val="24"/>
          <w:szCs w:val="24"/>
        </w:rPr>
      </w:pPr>
      <w:r w:rsidRPr="001A5558">
        <w:rPr>
          <w:rFonts w:ascii="Calibri" w:hAnsi="Calibri" w:cs="Calibri"/>
          <w:sz w:val="24"/>
          <w:szCs w:val="24"/>
        </w:rPr>
        <w:t>на оформление обязательной медицинской страховки;</w:t>
      </w:r>
    </w:p>
    <w:p w:rsidR="0060726B" w:rsidRPr="001A5558" w:rsidRDefault="0060726B" w:rsidP="008664AB">
      <w:pPr>
        <w:pStyle w:val="HTML"/>
        <w:numPr>
          <w:ilvl w:val="0"/>
          <w:numId w:val="14"/>
        </w:numPr>
        <w:tabs>
          <w:tab w:val="clear" w:pos="720"/>
        </w:tabs>
        <w:ind w:left="0" w:firstLine="0"/>
        <w:rPr>
          <w:rFonts w:ascii="Calibri" w:hAnsi="Calibri" w:cs="Calibri"/>
          <w:sz w:val="24"/>
          <w:szCs w:val="24"/>
        </w:rPr>
      </w:pPr>
      <w:r w:rsidRPr="001A5558">
        <w:rPr>
          <w:rFonts w:ascii="Calibri" w:hAnsi="Calibri" w:cs="Calibri"/>
          <w:sz w:val="24"/>
          <w:szCs w:val="24"/>
        </w:rPr>
        <w:t>по уплате обязательных консульских и аэродромных сборов;</w:t>
      </w:r>
    </w:p>
    <w:p w:rsidR="0060726B" w:rsidRPr="001A5558" w:rsidRDefault="0060726B" w:rsidP="008664AB">
      <w:pPr>
        <w:pStyle w:val="HTML"/>
        <w:numPr>
          <w:ilvl w:val="0"/>
          <w:numId w:val="14"/>
        </w:numPr>
        <w:tabs>
          <w:tab w:val="clear" w:pos="720"/>
        </w:tabs>
        <w:ind w:left="0" w:firstLine="0"/>
        <w:rPr>
          <w:rFonts w:ascii="Calibri" w:hAnsi="Calibri" w:cs="Calibri"/>
          <w:sz w:val="24"/>
          <w:szCs w:val="24"/>
        </w:rPr>
      </w:pPr>
      <w:r w:rsidRPr="001A5558">
        <w:rPr>
          <w:rFonts w:ascii="Calibri" w:hAnsi="Calibri" w:cs="Calibri"/>
          <w:sz w:val="24"/>
          <w:szCs w:val="24"/>
        </w:rPr>
        <w:t>по уплате сборов на право въезда или транзита автомобиля;</w:t>
      </w:r>
    </w:p>
    <w:p w:rsidR="0060726B" w:rsidRPr="001A5558" w:rsidRDefault="0060726B" w:rsidP="008664AB">
      <w:pPr>
        <w:pStyle w:val="HTML"/>
        <w:numPr>
          <w:ilvl w:val="0"/>
          <w:numId w:val="14"/>
        </w:numPr>
        <w:tabs>
          <w:tab w:val="clear" w:pos="720"/>
        </w:tabs>
        <w:ind w:left="0" w:firstLine="0"/>
        <w:rPr>
          <w:rFonts w:ascii="Calibri" w:hAnsi="Calibri" w:cs="Calibri"/>
          <w:sz w:val="24"/>
          <w:szCs w:val="24"/>
        </w:rPr>
      </w:pPr>
      <w:r w:rsidRPr="001A5558">
        <w:rPr>
          <w:rFonts w:ascii="Calibri" w:hAnsi="Calibri" w:cs="Calibri"/>
          <w:sz w:val="24"/>
          <w:szCs w:val="24"/>
        </w:rPr>
        <w:t>по уплате иных обязательных платежей и сборов.</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4.8. При командировках по России размер суточных составляет: </w:t>
      </w:r>
    </w:p>
    <w:p w:rsidR="0060726B" w:rsidRPr="001A5558" w:rsidRDefault="0060726B" w:rsidP="008664AB">
      <w:pPr>
        <w:pStyle w:val="HTML"/>
        <w:numPr>
          <w:ilvl w:val="0"/>
          <w:numId w:val="15"/>
        </w:numPr>
        <w:tabs>
          <w:tab w:val="clear" w:pos="720"/>
        </w:tabs>
        <w:ind w:left="0" w:firstLine="0"/>
        <w:rPr>
          <w:rFonts w:ascii="Calibri" w:hAnsi="Calibri" w:cs="Calibri"/>
          <w:sz w:val="24"/>
          <w:szCs w:val="24"/>
        </w:rPr>
      </w:pPr>
      <w:r w:rsidRPr="001A5558">
        <w:rPr>
          <w:rFonts w:ascii="Calibri" w:hAnsi="Calibri" w:cs="Calibri"/>
          <w:sz w:val="24"/>
          <w:szCs w:val="24"/>
        </w:rPr>
        <w:t xml:space="preserve">в рамках </w:t>
      </w:r>
      <w:proofErr w:type="spellStart"/>
      <w:r w:rsidRPr="001A5558">
        <w:rPr>
          <w:rFonts w:ascii="Calibri" w:hAnsi="Calibri" w:cs="Calibri"/>
          <w:sz w:val="24"/>
          <w:szCs w:val="24"/>
        </w:rPr>
        <w:t>госзадания</w:t>
      </w:r>
      <w:proofErr w:type="spellEnd"/>
      <w:r w:rsidRPr="001A5558">
        <w:rPr>
          <w:rFonts w:ascii="Calibri" w:hAnsi="Calibri" w:cs="Calibri"/>
          <w:sz w:val="24"/>
          <w:szCs w:val="24"/>
        </w:rPr>
        <w:t xml:space="preserve"> (за счет субсидии) – 100 руб. за каждый день нахождения в командировке;</w:t>
      </w:r>
    </w:p>
    <w:p w:rsidR="0060726B" w:rsidRPr="001A5558" w:rsidRDefault="0060726B" w:rsidP="008664AB">
      <w:pPr>
        <w:pStyle w:val="HTML"/>
        <w:numPr>
          <w:ilvl w:val="0"/>
          <w:numId w:val="15"/>
        </w:numPr>
        <w:tabs>
          <w:tab w:val="clear" w:pos="720"/>
        </w:tabs>
        <w:ind w:left="0" w:firstLine="0"/>
        <w:rPr>
          <w:rFonts w:ascii="Calibri" w:hAnsi="Calibri" w:cs="Calibri"/>
          <w:sz w:val="24"/>
          <w:szCs w:val="24"/>
        </w:rPr>
      </w:pPr>
      <w:r w:rsidRPr="001A5558">
        <w:rPr>
          <w:rFonts w:ascii="Calibri" w:hAnsi="Calibri" w:cs="Calibri"/>
          <w:sz w:val="24"/>
          <w:szCs w:val="24"/>
        </w:rPr>
        <w:t xml:space="preserve">за счет средств от платных услуг – </w:t>
      </w:r>
      <w:r>
        <w:rPr>
          <w:rFonts w:ascii="Calibri" w:hAnsi="Calibri" w:cs="Calibri"/>
          <w:sz w:val="24"/>
          <w:szCs w:val="24"/>
        </w:rPr>
        <w:t>65</w:t>
      </w:r>
      <w:r w:rsidRPr="001A5558">
        <w:rPr>
          <w:rFonts w:ascii="Calibri" w:hAnsi="Calibri" w:cs="Calibri"/>
          <w:sz w:val="24"/>
          <w:szCs w:val="24"/>
        </w:rPr>
        <w:t>0 руб. за каждый день нахождения в командировке.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При направлении сотрудника в командировку за границу из России суточные выплачиваются в размере и порядке, установленном постановлением Правительства от 26.12.2005 № 812. С разрешения директора и по согласованию с главным бухгалтером при направлении сотрудника в загранкомандировку суточные могут быть увеличены за счет средств от платных услуг.</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w:t>
      </w:r>
      <w:r w:rsidRPr="001A5558">
        <w:rPr>
          <w:rFonts w:ascii="Calibri" w:hAnsi="Calibri" w:cs="Calibri"/>
          <w:sz w:val="24"/>
          <w:szCs w:val="24"/>
        </w:rPr>
        <w:lastRenderedPageBreak/>
        <w:t>него служебного поручения или вернуться к постоянному месту работы, но не свыше двух месяцев.</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Выплата суточных производится также, если </w:t>
      </w:r>
      <w:proofErr w:type="gramStart"/>
      <w:r w:rsidRPr="001A5558">
        <w:rPr>
          <w:rFonts w:ascii="Calibri" w:hAnsi="Calibri" w:cs="Calibri"/>
          <w:sz w:val="24"/>
          <w:szCs w:val="24"/>
        </w:rPr>
        <w:t>заболевший</w:t>
      </w:r>
      <w:proofErr w:type="gramEnd"/>
      <w:r w:rsidRPr="001A5558">
        <w:rPr>
          <w:rFonts w:ascii="Calibri" w:hAnsi="Calibri" w:cs="Calibri"/>
          <w:sz w:val="24"/>
          <w:szCs w:val="24"/>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4.9. При командировках по России расходы на наем жилья во время командировки (при наличии подтверждающих документов) в рамках выполнения </w:t>
      </w:r>
      <w:proofErr w:type="spellStart"/>
      <w:r w:rsidRPr="001A5558">
        <w:rPr>
          <w:rFonts w:ascii="Calibri" w:hAnsi="Calibri" w:cs="Calibri"/>
          <w:sz w:val="24"/>
          <w:szCs w:val="24"/>
        </w:rPr>
        <w:t>госзадания</w:t>
      </w:r>
      <w:proofErr w:type="spellEnd"/>
      <w:r w:rsidRPr="001A5558">
        <w:rPr>
          <w:rFonts w:ascii="Calibri" w:hAnsi="Calibri" w:cs="Calibri"/>
          <w:sz w:val="24"/>
          <w:szCs w:val="24"/>
        </w:rPr>
        <w:t xml:space="preserve"> (за счет средств субсидий) не могут превышать 600 руб. в сутки. При отсутствии документов, подтверждающих эти расходы, – 12 руб. в сутки.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При направлении сотрудника в командировку за границу размер возмещения расходов на наем жилья зависит от страны поездки</w:t>
      </w:r>
      <w:r w:rsidRPr="001A5558">
        <w:rPr>
          <w:rFonts w:ascii="Calibri" w:hAnsi="Calibri" w:cs="Calibri"/>
          <w:b/>
          <w:bCs/>
          <w:i/>
          <w:iCs/>
          <w:sz w:val="24"/>
          <w:szCs w:val="24"/>
        </w:rPr>
        <w:t xml:space="preserve">. </w:t>
      </w:r>
      <w:r w:rsidRPr="001A5558">
        <w:rPr>
          <w:rFonts w:ascii="Calibri" w:hAnsi="Calibri" w:cs="Calibri"/>
          <w:sz w:val="24"/>
          <w:szCs w:val="24"/>
        </w:rPr>
        <w:t>При его определении руководствуются приказом Минфина от 02.08.2004 № 64н. Возмещение расходов на наем жилья во время командировки,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(оформленного соответствующим приказом) и по согласованию с главным бухгалтером.</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4.11. Сотруднику, направленному в однодневную командировку, согласно статьям 167, 168 Трудового кодекса РФ, оплачиваются:</w:t>
      </w:r>
      <w:r w:rsidRPr="001A5558">
        <w:rPr>
          <w:rFonts w:ascii="Calibri" w:hAnsi="Calibri" w:cs="Calibri"/>
          <w:sz w:val="24"/>
          <w:szCs w:val="24"/>
        </w:rPr>
        <w:br/>
        <w:t>– средний заработок за день командировки;</w:t>
      </w:r>
      <w:r w:rsidRPr="001A5558">
        <w:rPr>
          <w:rFonts w:ascii="Calibri" w:hAnsi="Calibri" w:cs="Calibri"/>
          <w:sz w:val="24"/>
          <w:szCs w:val="24"/>
        </w:rPr>
        <w:br/>
        <w:t>– расходы на проезд;</w:t>
      </w:r>
      <w:r w:rsidRPr="001A5558">
        <w:rPr>
          <w:rFonts w:ascii="Calibri" w:hAnsi="Calibri" w:cs="Calibri"/>
          <w:sz w:val="24"/>
          <w:szCs w:val="24"/>
        </w:rPr>
        <w:br/>
        <w:t>– иные расходы, произведенные сотрудником с разрешения руководителя учреждения.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Суточные (надбавки взамен суточных) при однодневной командировке не выплачиваются.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b/>
          <w:bCs/>
          <w:sz w:val="24"/>
          <w:szCs w:val="24"/>
        </w:rPr>
        <w:t>5. Порядок отчета сотрудника о служебной командировке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5.1. В течение трех рабочих дней со дня возвращения из служебной командировки сотрудник обязательно </w:t>
      </w:r>
      <w:proofErr w:type="spellStart"/>
      <w:r w:rsidRPr="001A5558">
        <w:rPr>
          <w:rFonts w:ascii="Calibri" w:hAnsi="Calibri" w:cs="Calibri"/>
          <w:sz w:val="24"/>
          <w:szCs w:val="24"/>
        </w:rPr>
        <w:t>дооформляет</w:t>
      </w:r>
      <w:proofErr w:type="spellEnd"/>
      <w:r w:rsidRPr="001A5558">
        <w:rPr>
          <w:rFonts w:ascii="Calibri" w:hAnsi="Calibri" w:cs="Calibri"/>
          <w:sz w:val="24"/>
          <w:szCs w:val="24"/>
        </w:rPr>
        <w:t xml:space="preserve"> документы, которые были составлены перед </w:t>
      </w:r>
      <w:r w:rsidRPr="001A5558">
        <w:rPr>
          <w:rFonts w:ascii="Calibri" w:hAnsi="Calibri" w:cs="Calibri"/>
          <w:sz w:val="24"/>
          <w:szCs w:val="24"/>
        </w:rPr>
        <w:lastRenderedPageBreak/>
        <w:t>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60726B" w:rsidRPr="001A5558" w:rsidRDefault="0060726B" w:rsidP="008664AB">
      <w:pPr>
        <w:pStyle w:val="HTML"/>
        <w:numPr>
          <w:ilvl w:val="0"/>
          <w:numId w:val="16"/>
        </w:numPr>
        <w:tabs>
          <w:tab w:val="clear" w:pos="720"/>
        </w:tabs>
        <w:ind w:left="0" w:firstLine="0"/>
        <w:rPr>
          <w:rFonts w:ascii="Calibri" w:hAnsi="Calibri" w:cs="Calibri"/>
          <w:sz w:val="24"/>
          <w:szCs w:val="24"/>
        </w:rPr>
      </w:pPr>
      <w:r w:rsidRPr="001A5558">
        <w:rPr>
          <w:rFonts w:ascii="Calibri" w:hAnsi="Calibri" w:cs="Calibri"/>
          <w:sz w:val="24"/>
          <w:szCs w:val="24"/>
        </w:rPr>
        <w:t>служебное задание с кратким отчетом о выполнении;</w:t>
      </w:r>
    </w:p>
    <w:p w:rsidR="0060726B" w:rsidRPr="001A5558" w:rsidRDefault="0060726B" w:rsidP="008664AB">
      <w:pPr>
        <w:pStyle w:val="HTML"/>
        <w:numPr>
          <w:ilvl w:val="0"/>
          <w:numId w:val="16"/>
        </w:numPr>
        <w:tabs>
          <w:tab w:val="clear" w:pos="720"/>
        </w:tabs>
        <w:ind w:left="0" w:firstLine="0"/>
        <w:rPr>
          <w:rFonts w:ascii="Calibri" w:hAnsi="Calibri" w:cs="Calibri"/>
          <w:sz w:val="24"/>
          <w:szCs w:val="24"/>
        </w:rPr>
      </w:pPr>
      <w:r w:rsidRPr="001A5558">
        <w:rPr>
          <w:rFonts w:ascii="Calibri" w:hAnsi="Calibri" w:cs="Calibri"/>
          <w:sz w:val="24"/>
          <w:szCs w:val="24"/>
        </w:rPr>
        <w:t>проездные билеты;</w:t>
      </w:r>
    </w:p>
    <w:p w:rsidR="0060726B" w:rsidRPr="001A5558" w:rsidRDefault="0060726B" w:rsidP="008664AB">
      <w:pPr>
        <w:pStyle w:val="HTML"/>
        <w:numPr>
          <w:ilvl w:val="0"/>
          <w:numId w:val="16"/>
        </w:numPr>
        <w:tabs>
          <w:tab w:val="clear" w:pos="720"/>
        </w:tabs>
        <w:ind w:left="0" w:firstLine="0"/>
        <w:rPr>
          <w:rFonts w:ascii="Calibri" w:hAnsi="Calibri" w:cs="Calibri"/>
          <w:sz w:val="24"/>
          <w:szCs w:val="24"/>
        </w:rPr>
      </w:pPr>
      <w:r w:rsidRPr="001A5558">
        <w:rPr>
          <w:rFonts w:ascii="Calibri" w:hAnsi="Calibri" w:cs="Calibri"/>
          <w:sz w:val="24"/>
          <w:szCs w:val="24"/>
        </w:rPr>
        <w:t>счета за проживание;</w:t>
      </w:r>
    </w:p>
    <w:p w:rsidR="0060726B" w:rsidRPr="001A5558" w:rsidRDefault="0060726B" w:rsidP="008664AB">
      <w:pPr>
        <w:pStyle w:val="HTML"/>
        <w:numPr>
          <w:ilvl w:val="0"/>
          <w:numId w:val="16"/>
        </w:numPr>
        <w:tabs>
          <w:tab w:val="clear" w:pos="720"/>
        </w:tabs>
        <w:ind w:left="0" w:firstLine="0"/>
        <w:rPr>
          <w:rFonts w:ascii="Calibri" w:hAnsi="Calibri" w:cs="Calibri"/>
          <w:sz w:val="24"/>
          <w:szCs w:val="24"/>
        </w:rPr>
      </w:pPr>
      <w:r w:rsidRPr="001A5558">
        <w:rPr>
          <w:rFonts w:ascii="Calibri" w:hAnsi="Calibri" w:cs="Calibri"/>
          <w:sz w:val="24"/>
          <w:szCs w:val="24"/>
        </w:rPr>
        <w:t>чеки ККТ;</w:t>
      </w:r>
    </w:p>
    <w:p w:rsidR="0060726B" w:rsidRPr="001A5558" w:rsidRDefault="0060726B" w:rsidP="008664AB">
      <w:pPr>
        <w:pStyle w:val="HTML"/>
        <w:numPr>
          <w:ilvl w:val="0"/>
          <w:numId w:val="16"/>
        </w:numPr>
        <w:tabs>
          <w:tab w:val="clear" w:pos="720"/>
        </w:tabs>
        <w:ind w:left="0" w:firstLine="0"/>
        <w:rPr>
          <w:rFonts w:ascii="Calibri" w:hAnsi="Calibri" w:cs="Calibri"/>
          <w:sz w:val="24"/>
          <w:szCs w:val="24"/>
        </w:rPr>
      </w:pPr>
      <w:r w:rsidRPr="001A5558">
        <w:rPr>
          <w:rFonts w:ascii="Calibri" w:hAnsi="Calibri" w:cs="Calibri"/>
          <w:sz w:val="24"/>
          <w:szCs w:val="24"/>
        </w:rPr>
        <w:t>товарные чеки;</w:t>
      </w:r>
    </w:p>
    <w:p w:rsidR="0060726B" w:rsidRPr="001A5558" w:rsidRDefault="0060726B" w:rsidP="008664AB">
      <w:pPr>
        <w:pStyle w:val="HTML"/>
        <w:numPr>
          <w:ilvl w:val="0"/>
          <w:numId w:val="16"/>
        </w:numPr>
        <w:tabs>
          <w:tab w:val="clear" w:pos="720"/>
        </w:tabs>
        <w:ind w:left="0" w:firstLine="0"/>
        <w:rPr>
          <w:rFonts w:ascii="Calibri" w:hAnsi="Calibri" w:cs="Calibri"/>
          <w:sz w:val="24"/>
          <w:szCs w:val="24"/>
        </w:rPr>
      </w:pPr>
      <w:r w:rsidRPr="001A5558">
        <w:rPr>
          <w:rFonts w:ascii="Calibri" w:hAnsi="Calibri" w:cs="Calibri"/>
          <w:sz w:val="24"/>
          <w:szCs w:val="24"/>
        </w:rPr>
        <w:t>квитанции электронных терминалов (слипы);</w:t>
      </w:r>
    </w:p>
    <w:p w:rsidR="0060726B" w:rsidRPr="001A5558" w:rsidRDefault="0060726B" w:rsidP="008664AB">
      <w:pPr>
        <w:pStyle w:val="HTML"/>
        <w:numPr>
          <w:ilvl w:val="0"/>
          <w:numId w:val="17"/>
        </w:numPr>
        <w:tabs>
          <w:tab w:val="clear" w:pos="720"/>
        </w:tabs>
        <w:ind w:left="0" w:firstLine="0"/>
        <w:rPr>
          <w:rFonts w:ascii="Calibri" w:hAnsi="Calibri" w:cs="Calibri"/>
          <w:sz w:val="24"/>
          <w:szCs w:val="24"/>
        </w:rPr>
      </w:pPr>
      <w:r w:rsidRPr="001A5558">
        <w:rPr>
          <w:rFonts w:ascii="Calibri" w:hAnsi="Calibri" w:cs="Calibri"/>
          <w:sz w:val="24"/>
          <w:szCs w:val="24"/>
        </w:rPr>
        <w:t xml:space="preserve">ксерокопии загранпаспорта с отметками о пересечении границы (при </w:t>
      </w:r>
      <w:r w:rsidRPr="001A5558">
        <w:rPr>
          <w:rFonts w:ascii="Calibri" w:hAnsi="Calibri" w:cs="Calibri"/>
          <w:sz w:val="24"/>
          <w:szCs w:val="24"/>
        </w:rPr>
        <w:br/>
        <w:t xml:space="preserve">загранкомандировках); </w:t>
      </w:r>
    </w:p>
    <w:p w:rsidR="0060726B" w:rsidRPr="001A5558" w:rsidRDefault="0060726B" w:rsidP="008664AB">
      <w:pPr>
        <w:pStyle w:val="HTML"/>
        <w:numPr>
          <w:ilvl w:val="0"/>
          <w:numId w:val="17"/>
        </w:numPr>
        <w:tabs>
          <w:tab w:val="clear" w:pos="720"/>
        </w:tabs>
        <w:ind w:left="0" w:firstLine="0"/>
        <w:rPr>
          <w:rFonts w:ascii="Calibri" w:hAnsi="Calibri" w:cs="Calibri"/>
          <w:sz w:val="24"/>
          <w:szCs w:val="24"/>
        </w:rPr>
      </w:pPr>
      <w:r w:rsidRPr="001A5558">
        <w:rPr>
          <w:rFonts w:ascii="Calibri" w:hAnsi="Calibri" w:cs="Calibri"/>
          <w:sz w:val="24"/>
          <w:szCs w:val="24"/>
        </w:rPr>
        <w:t>документы, подтверждающие стоимость служебных телефонных переговоров, и т. д.</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5.2. 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b/>
          <w:bCs/>
          <w:sz w:val="24"/>
          <w:szCs w:val="24"/>
        </w:rPr>
        <w:t>6. Отзыв сотрудника из командировки или отмена командировки осуществляется в следующем порядке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6.1. 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xml:space="preserve">После решения директора готовится приказ об отмене командировки или отзыве из командировки.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lastRenderedPageBreak/>
        <w:t>6.2. Командировка может быть прекращена досрочно по решению директора в случаях:</w:t>
      </w:r>
    </w:p>
    <w:p w:rsidR="0060726B" w:rsidRPr="001A5558" w:rsidRDefault="0060726B" w:rsidP="008664AB">
      <w:pPr>
        <w:pStyle w:val="HTML"/>
        <w:numPr>
          <w:ilvl w:val="0"/>
          <w:numId w:val="18"/>
        </w:numPr>
        <w:tabs>
          <w:tab w:val="clear" w:pos="720"/>
        </w:tabs>
        <w:ind w:left="0" w:firstLine="0"/>
        <w:rPr>
          <w:rFonts w:ascii="Calibri" w:hAnsi="Calibri" w:cs="Calibri"/>
          <w:sz w:val="24"/>
          <w:szCs w:val="24"/>
        </w:rPr>
      </w:pPr>
      <w:r w:rsidRPr="001A5558">
        <w:rPr>
          <w:rFonts w:ascii="Calibri" w:hAnsi="Calibri" w:cs="Calibri"/>
          <w:sz w:val="24"/>
          <w:szCs w:val="24"/>
        </w:rPr>
        <w:t>выполнения служебного задания в полном объеме;</w:t>
      </w:r>
    </w:p>
    <w:p w:rsidR="0060726B" w:rsidRPr="001A5558" w:rsidRDefault="0060726B" w:rsidP="008664AB">
      <w:pPr>
        <w:pStyle w:val="HTML"/>
        <w:numPr>
          <w:ilvl w:val="0"/>
          <w:numId w:val="18"/>
        </w:numPr>
        <w:tabs>
          <w:tab w:val="clear" w:pos="720"/>
        </w:tabs>
        <w:ind w:left="0" w:firstLine="0"/>
        <w:rPr>
          <w:rFonts w:ascii="Calibri" w:hAnsi="Calibri" w:cs="Calibri"/>
          <w:sz w:val="24"/>
          <w:szCs w:val="24"/>
        </w:rPr>
      </w:pPr>
      <w:r w:rsidRPr="001A5558">
        <w:rPr>
          <w:rFonts w:ascii="Calibri" w:hAnsi="Calibri" w:cs="Calibri"/>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60726B" w:rsidRPr="001A5558" w:rsidRDefault="0060726B" w:rsidP="008664AB">
      <w:pPr>
        <w:pStyle w:val="HTML"/>
        <w:numPr>
          <w:ilvl w:val="0"/>
          <w:numId w:val="18"/>
        </w:numPr>
        <w:tabs>
          <w:tab w:val="clear" w:pos="720"/>
        </w:tabs>
        <w:ind w:left="0" w:firstLine="0"/>
        <w:rPr>
          <w:rFonts w:ascii="Calibri" w:hAnsi="Calibri" w:cs="Calibri"/>
          <w:sz w:val="24"/>
          <w:szCs w:val="24"/>
        </w:rPr>
      </w:pPr>
      <w:r w:rsidRPr="001A5558">
        <w:rPr>
          <w:rFonts w:ascii="Calibri" w:hAnsi="Calibri" w:cs="Calibri"/>
          <w:sz w:val="24"/>
          <w:szCs w:val="24"/>
        </w:rPr>
        <w:t>наличия служебной необходимости;</w:t>
      </w:r>
    </w:p>
    <w:p w:rsidR="0060726B" w:rsidRPr="001A5558" w:rsidRDefault="0060726B" w:rsidP="008664AB">
      <w:pPr>
        <w:pStyle w:val="HTML"/>
        <w:numPr>
          <w:ilvl w:val="0"/>
          <w:numId w:val="18"/>
        </w:numPr>
        <w:tabs>
          <w:tab w:val="clear" w:pos="720"/>
        </w:tabs>
        <w:ind w:left="0" w:firstLine="0"/>
        <w:rPr>
          <w:rFonts w:ascii="Calibri" w:hAnsi="Calibri" w:cs="Calibri"/>
          <w:sz w:val="24"/>
          <w:szCs w:val="24"/>
        </w:rPr>
      </w:pPr>
      <w:r w:rsidRPr="001A5558">
        <w:rPr>
          <w:rFonts w:ascii="Calibri" w:hAnsi="Calibri" w:cs="Calibri"/>
          <w:sz w:val="24"/>
          <w:szCs w:val="24"/>
        </w:rPr>
        <w:t>нарушения сотрудником трудовой дисциплины в период нахождения в командировке.</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 </w:t>
      </w:r>
    </w:p>
    <w:p w:rsidR="0060726B" w:rsidRPr="001A5558" w:rsidRDefault="0060726B" w:rsidP="008664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4"/>
          <w:szCs w:val="24"/>
        </w:rPr>
      </w:pPr>
      <w:r w:rsidRPr="001A5558">
        <w:rPr>
          <w:rFonts w:ascii="Calibri" w:hAnsi="Calibri" w:cs="Calibri"/>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sectPr w:rsidR="0060726B" w:rsidRPr="001A5558" w:rsidSect="00A33315">
      <w:headerReference w:type="default" r:id="rId8"/>
      <w:footerReference w:type="default" r:id="rId9"/>
      <w:pgSz w:w="11906" w:h="16838"/>
      <w:pgMar w:top="1134" w:right="1524" w:bottom="1134" w:left="15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FD" w:rsidRDefault="00FA6CFD" w:rsidP="0039453D">
      <w:r>
        <w:separator/>
      </w:r>
    </w:p>
  </w:endnote>
  <w:endnote w:type="continuationSeparator" w:id="0">
    <w:p w:rsidR="00FA6CFD" w:rsidRDefault="00FA6CFD" w:rsidP="0039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6B" w:rsidRDefault="006072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FD" w:rsidRDefault="00FA6CFD" w:rsidP="0039453D">
      <w:r>
        <w:separator/>
      </w:r>
    </w:p>
  </w:footnote>
  <w:footnote w:type="continuationSeparator" w:id="0">
    <w:p w:rsidR="00FA6CFD" w:rsidRDefault="00FA6CFD" w:rsidP="0039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6B" w:rsidRDefault="0060726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E1B"/>
    <w:multiLevelType w:val="multilevel"/>
    <w:tmpl w:val="861A22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0116DF"/>
    <w:multiLevelType w:val="multilevel"/>
    <w:tmpl w:val="4AC029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2BC60A5"/>
    <w:multiLevelType w:val="multilevel"/>
    <w:tmpl w:val="BEB83E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A957F76"/>
    <w:multiLevelType w:val="multilevel"/>
    <w:tmpl w:val="332230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79C4060"/>
    <w:multiLevelType w:val="multilevel"/>
    <w:tmpl w:val="AB648F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B77256E"/>
    <w:multiLevelType w:val="multilevel"/>
    <w:tmpl w:val="27BA6B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331288E"/>
    <w:multiLevelType w:val="multilevel"/>
    <w:tmpl w:val="2E888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4EF7658"/>
    <w:multiLevelType w:val="multilevel"/>
    <w:tmpl w:val="B456CB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0CE5522"/>
    <w:multiLevelType w:val="multilevel"/>
    <w:tmpl w:val="7EE6E5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A363D7C"/>
    <w:multiLevelType w:val="multilevel"/>
    <w:tmpl w:val="DCF064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A57260A"/>
    <w:multiLevelType w:val="multilevel"/>
    <w:tmpl w:val="1A7206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9443B8D"/>
    <w:multiLevelType w:val="multilevel"/>
    <w:tmpl w:val="A1B630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78C29F3"/>
    <w:multiLevelType w:val="multilevel"/>
    <w:tmpl w:val="1A1A9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112067F"/>
    <w:multiLevelType w:val="multilevel"/>
    <w:tmpl w:val="F960A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4B3381F"/>
    <w:multiLevelType w:val="multilevel"/>
    <w:tmpl w:val="614294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7066521"/>
    <w:multiLevelType w:val="multilevel"/>
    <w:tmpl w:val="CE2625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79D0671"/>
    <w:multiLevelType w:val="multilevel"/>
    <w:tmpl w:val="B36CE8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95B65CE"/>
    <w:multiLevelType w:val="multilevel"/>
    <w:tmpl w:val="BA06E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4"/>
  </w:num>
  <w:num w:numId="3">
    <w:abstractNumId w:val="12"/>
  </w:num>
  <w:num w:numId="4">
    <w:abstractNumId w:val="5"/>
  </w:num>
  <w:num w:numId="5">
    <w:abstractNumId w:val="17"/>
  </w:num>
  <w:num w:numId="6">
    <w:abstractNumId w:val="1"/>
  </w:num>
  <w:num w:numId="7">
    <w:abstractNumId w:val="9"/>
  </w:num>
  <w:num w:numId="8">
    <w:abstractNumId w:val="11"/>
  </w:num>
  <w:num w:numId="9">
    <w:abstractNumId w:val="10"/>
  </w:num>
  <w:num w:numId="10">
    <w:abstractNumId w:val="7"/>
  </w:num>
  <w:num w:numId="11">
    <w:abstractNumId w:val="15"/>
  </w:num>
  <w:num w:numId="12">
    <w:abstractNumId w:val="16"/>
  </w:num>
  <w:num w:numId="13">
    <w:abstractNumId w:val="2"/>
  </w:num>
  <w:num w:numId="14">
    <w:abstractNumId w:val="6"/>
  </w:num>
  <w:num w:numId="15">
    <w:abstractNumId w:val="14"/>
  </w:num>
  <w:num w:numId="16">
    <w:abstractNumId w:val="8"/>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315"/>
    <w:rsid w:val="00023C4B"/>
    <w:rsid w:val="00085A47"/>
    <w:rsid w:val="000C61D6"/>
    <w:rsid w:val="000E4F0B"/>
    <w:rsid w:val="0010398A"/>
    <w:rsid w:val="00153589"/>
    <w:rsid w:val="00194602"/>
    <w:rsid w:val="001A3074"/>
    <w:rsid w:val="001A5558"/>
    <w:rsid w:val="001E7D39"/>
    <w:rsid w:val="002207F2"/>
    <w:rsid w:val="002555CA"/>
    <w:rsid w:val="0028167F"/>
    <w:rsid w:val="002C2F14"/>
    <w:rsid w:val="002C6EEA"/>
    <w:rsid w:val="002D315C"/>
    <w:rsid w:val="00316C41"/>
    <w:rsid w:val="00340530"/>
    <w:rsid w:val="0039453D"/>
    <w:rsid w:val="00426331"/>
    <w:rsid w:val="004334AF"/>
    <w:rsid w:val="00444B76"/>
    <w:rsid w:val="00445317"/>
    <w:rsid w:val="00447435"/>
    <w:rsid w:val="004F409D"/>
    <w:rsid w:val="00532EEC"/>
    <w:rsid w:val="00547F19"/>
    <w:rsid w:val="005743CC"/>
    <w:rsid w:val="00587B9D"/>
    <w:rsid w:val="00592C72"/>
    <w:rsid w:val="0059544B"/>
    <w:rsid w:val="005D2CFE"/>
    <w:rsid w:val="00600303"/>
    <w:rsid w:val="0060726B"/>
    <w:rsid w:val="00611018"/>
    <w:rsid w:val="00621720"/>
    <w:rsid w:val="006A1F77"/>
    <w:rsid w:val="006C02EC"/>
    <w:rsid w:val="006C35CE"/>
    <w:rsid w:val="006F4AD3"/>
    <w:rsid w:val="00716E46"/>
    <w:rsid w:val="0079420D"/>
    <w:rsid w:val="008664AB"/>
    <w:rsid w:val="00883DF9"/>
    <w:rsid w:val="008869B2"/>
    <w:rsid w:val="008D178E"/>
    <w:rsid w:val="008E541B"/>
    <w:rsid w:val="00900FAA"/>
    <w:rsid w:val="00902FB9"/>
    <w:rsid w:val="009667F6"/>
    <w:rsid w:val="0099732F"/>
    <w:rsid w:val="00A05595"/>
    <w:rsid w:val="00A33315"/>
    <w:rsid w:val="00AA1C9F"/>
    <w:rsid w:val="00B04BE2"/>
    <w:rsid w:val="00B07EBB"/>
    <w:rsid w:val="00B70590"/>
    <w:rsid w:val="00C00EB0"/>
    <w:rsid w:val="00C41DF9"/>
    <w:rsid w:val="00C47BA6"/>
    <w:rsid w:val="00C62CD5"/>
    <w:rsid w:val="00C70802"/>
    <w:rsid w:val="00C93752"/>
    <w:rsid w:val="00CF26E1"/>
    <w:rsid w:val="00DB5567"/>
    <w:rsid w:val="00DC5153"/>
    <w:rsid w:val="00DE4189"/>
    <w:rsid w:val="00E13E1C"/>
    <w:rsid w:val="00E66761"/>
    <w:rsid w:val="00EF58DE"/>
    <w:rsid w:val="00F11879"/>
    <w:rsid w:val="00F34D98"/>
    <w:rsid w:val="00F91150"/>
    <w:rsid w:val="00FA6CFD"/>
    <w:rsid w:val="00FB3FE1"/>
    <w:rsid w:val="00FF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74"/>
    <w:rPr>
      <w:rFonts w:ascii="Arial" w:hAnsi="Arial" w:cs="Arial"/>
      <w:sz w:val="24"/>
      <w:szCs w:val="24"/>
    </w:rPr>
  </w:style>
  <w:style w:type="paragraph" w:styleId="1">
    <w:name w:val="heading 1"/>
    <w:basedOn w:val="a"/>
    <w:link w:val="10"/>
    <w:uiPriority w:val="99"/>
    <w:qFormat/>
    <w:rsid w:val="001A3074"/>
    <w:pPr>
      <w:spacing w:before="100" w:beforeAutospacing="1" w:after="100" w:afterAutospacing="1"/>
      <w:outlineLvl w:val="0"/>
    </w:pPr>
    <w:rPr>
      <w:b/>
      <w:bCs/>
      <w:kern w:val="36"/>
      <w:sz w:val="20"/>
      <w:szCs w:val="20"/>
    </w:rPr>
  </w:style>
  <w:style w:type="paragraph" w:styleId="2">
    <w:name w:val="heading 2"/>
    <w:basedOn w:val="a"/>
    <w:link w:val="20"/>
    <w:uiPriority w:val="99"/>
    <w:qFormat/>
    <w:rsid w:val="001A3074"/>
    <w:pPr>
      <w:spacing w:before="100" w:beforeAutospacing="1" w:after="100" w:afterAutospacing="1"/>
      <w:outlineLvl w:val="1"/>
    </w:pPr>
    <w:rPr>
      <w:b/>
      <w:bCs/>
      <w:sz w:val="36"/>
      <w:szCs w:val="36"/>
    </w:rPr>
  </w:style>
  <w:style w:type="paragraph" w:styleId="3">
    <w:name w:val="heading 3"/>
    <w:basedOn w:val="a"/>
    <w:link w:val="30"/>
    <w:uiPriority w:val="99"/>
    <w:qFormat/>
    <w:rsid w:val="001A307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3074"/>
    <w:rPr>
      <w:rFonts w:ascii="Cambria" w:hAnsi="Cambria" w:cs="Cambria"/>
      <w:b/>
      <w:bCs/>
      <w:color w:val="auto"/>
      <w:sz w:val="28"/>
      <w:szCs w:val="28"/>
    </w:rPr>
  </w:style>
  <w:style w:type="character" w:customStyle="1" w:styleId="20">
    <w:name w:val="Заголовок 2 Знак"/>
    <w:link w:val="2"/>
    <w:uiPriority w:val="99"/>
    <w:semiHidden/>
    <w:locked/>
    <w:rsid w:val="001A3074"/>
    <w:rPr>
      <w:rFonts w:ascii="Cambria" w:hAnsi="Cambria" w:cs="Cambria"/>
      <w:b/>
      <w:bCs/>
      <w:color w:val="auto"/>
      <w:sz w:val="26"/>
      <w:szCs w:val="26"/>
    </w:rPr>
  </w:style>
  <w:style w:type="character" w:customStyle="1" w:styleId="30">
    <w:name w:val="Заголовок 3 Знак"/>
    <w:link w:val="3"/>
    <w:uiPriority w:val="99"/>
    <w:semiHidden/>
    <w:locked/>
    <w:rsid w:val="001A3074"/>
    <w:rPr>
      <w:rFonts w:ascii="Cambria" w:hAnsi="Cambria" w:cs="Cambria"/>
      <w:b/>
      <w:bCs/>
      <w:color w:val="auto"/>
      <w:sz w:val="24"/>
      <w:szCs w:val="24"/>
    </w:rPr>
  </w:style>
  <w:style w:type="character" w:styleId="a3">
    <w:name w:val="Hyperlink"/>
    <w:uiPriority w:val="99"/>
    <w:rsid w:val="001A3074"/>
    <w:rPr>
      <w:color w:val="0000FF"/>
      <w:u w:val="single"/>
    </w:rPr>
  </w:style>
  <w:style w:type="character" w:styleId="a4">
    <w:name w:val="FollowedHyperlink"/>
    <w:uiPriority w:val="99"/>
    <w:semiHidden/>
    <w:rsid w:val="001A3074"/>
    <w:rPr>
      <w:color w:val="800080"/>
      <w:u w:val="single"/>
    </w:rPr>
  </w:style>
  <w:style w:type="paragraph" w:styleId="HTML">
    <w:name w:val="HTML Preformatted"/>
    <w:basedOn w:val="a"/>
    <w:link w:val="HTML0"/>
    <w:uiPriority w:val="99"/>
    <w:semiHidden/>
    <w:rsid w:val="001A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link w:val="HTML"/>
    <w:uiPriority w:val="99"/>
    <w:semiHidden/>
    <w:locked/>
    <w:rsid w:val="001A3074"/>
    <w:rPr>
      <w:rFonts w:ascii="Consolas" w:hAnsi="Consolas" w:cs="Consolas"/>
    </w:rPr>
  </w:style>
  <w:style w:type="paragraph" w:styleId="a5">
    <w:name w:val="Normal (Web)"/>
    <w:basedOn w:val="a"/>
    <w:uiPriority w:val="99"/>
    <w:rsid w:val="001A3074"/>
    <w:pPr>
      <w:spacing w:before="100" w:beforeAutospacing="1" w:after="100" w:afterAutospacing="1"/>
    </w:pPr>
    <w:rPr>
      <w:sz w:val="20"/>
      <w:szCs w:val="20"/>
    </w:rPr>
  </w:style>
  <w:style w:type="paragraph" w:customStyle="1" w:styleId="yrsh">
    <w:name w:val="yrsh"/>
    <w:basedOn w:val="a"/>
    <w:uiPriority w:val="99"/>
    <w:rsid w:val="001A3074"/>
    <w:pPr>
      <w:shd w:val="clear" w:color="auto" w:fill="92D050"/>
      <w:spacing w:before="100" w:beforeAutospacing="1" w:after="100" w:afterAutospacing="1"/>
    </w:pPr>
    <w:rPr>
      <w:sz w:val="20"/>
      <w:szCs w:val="20"/>
    </w:rPr>
  </w:style>
  <w:style w:type="paragraph" w:customStyle="1" w:styleId="tabtitle">
    <w:name w:val="tabtitle"/>
    <w:basedOn w:val="a"/>
    <w:uiPriority w:val="99"/>
    <w:rsid w:val="001A3074"/>
    <w:pPr>
      <w:shd w:val="clear" w:color="auto" w:fill="28A0C8"/>
      <w:spacing w:before="100" w:beforeAutospacing="1" w:after="100" w:afterAutospacing="1"/>
    </w:pPr>
    <w:rPr>
      <w:sz w:val="20"/>
      <w:szCs w:val="20"/>
    </w:rPr>
  </w:style>
  <w:style w:type="paragraph" w:customStyle="1" w:styleId="header-listtarget">
    <w:name w:val="header-listtarget"/>
    <w:basedOn w:val="a"/>
    <w:uiPriority w:val="99"/>
    <w:rsid w:val="001A3074"/>
    <w:pPr>
      <w:shd w:val="clear" w:color="auto" w:fill="E66E5A"/>
      <w:spacing w:before="100" w:beforeAutospacing="1" w:after="100" w:afterAutospacing="1"/>
    </w:pPr>
    <w:rPr>
      <w:sz w:val="20"/>
      <w:szCs w:val="20"/>
    </w:rPr>
  </w:style>
  <w:style w:type="paragraph" w:customStyle="1" w:styleId="bdall">
    <w:name w:val="bdall"/>
    <w:basedOn w:val="a"/>
    <w:uiPriority w:val="99"/>
    <w:rsid w:val="001A3074"/>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bdtop">
    <w:name w:val="bdtop"/>
    <w:basedOn w:val="a"/>
    <w:uiPriority w:val="99"/>
    <w:rsid w:val="001A3074"/>
    <w:pPr>
      <w:pBdr>
        <w:top w:val="single" w:sz="8" w:space="0" w:color="000000"/>
      </w:pBdr>
      <w:spacing w:before="100" w:beforeAutospacing="1" w:after="100" w:afterAutospacing="1"/>
    </w:pPr>
    <w:rPr>
      <w:sz w:val="20"/>
      <w:szCs w:val="20"/>
    </w:rPr>
  </w:style>
  <w:style w:type="paragraph" w:customStyle="1" w:styleId="bdleft">
    <w:name w:val="bdleft"/>
    <w:basedOn w:val="a"/>
    <w:uiPriority w:val="99"/>
    <w:rsid w:val="001A3074"/>
    <w:pPr>
      <w:pBdr>
        <w:left w:val="single" w:sz="8" w:space="0" w:color="000000"/>
      </w:pBdr>
      <w:spacing w:before="100" w:beforeAutospacing="1" w:after="100" w:afterAutospacing="1"/>
    </w:pPr>
    <w:rPr>
      <w:sz w:val="20"/>
      <w:szCs w:val="20"/>
    </w:rPr>
  </w:style>
  <w:style w:type="paragraph" w:customStyle="1" w:styleId="bdright">
    <w:name w:val="bdright"/>
    <w:basedOn w:val="a"/>
    <w:uiPriority w:val="99"/>
    <w:rsid w:val="001A3074"/>
    <w:pPr>
      <w:pBdr>
        <w:right w:val="single" w:sz="8" w:space="0" w:color="000000"/>
      </w:pBdr>
      <w:spacing w:before="100" w:beforeAutospacing="1" w:after="100" w:afterAutospacing="1"/>
    </w:pPr>
    <w:rPr>
      <w:sz w:val="20"/>
      <w:szCs w:val="20"/>
    </w:rPr>
  </w:style>
  <w:style w:type="paragraph" w:customStyle="1" w:styleId="bdbottom">
    <w:name w:val="bdbottom"/>
    <w:basedOn w:val="a"/>
    <w:uiPriority w:val="99"/>
    <w:rsid w:val="001A3074"/>
    <w:pPr>
      <w:pBdr>
        <w:bottom w:val="single" w:sz="8" w:space="0" w:color="000000"/>
      </w:pBdr>
      <w:spacing w:before="100" w:beforeAutospacing="1" w:after="100" w:afterAutospacing="1"/>
    </w:pPr>
    <w:rPr>
      <w:sz w:val="20"/>
      <w:szCs w:val="20"/>
    </w:rPr>
  </w:style>
  <w:style w:type="paragraph" w:customStyle="1" w:styleId="headercell">
    <w:name w:val="headercell"/>
    <w:basedOn w:val="a"/>
    <w:uiPriority w:val="99"/>
    <w:rsid w:val="001A3074"/>
    <w:pPr>
      <w:pBdr>
        <w:bottom w:val="double" w:sz="6" w:space="0" w:color="000000"/>
      </w:pBdr>
      <w:spacing w:before="100" w:beforeAutospacing="1" w:after="100" w:afterAutospacing="1"/>
    </w:pPr>
    <w:rPr>
      <w:sz w:val="20"/>
      <w:szCs w:val="20"/>
    </w:rPr>
  </w:style>
  <w:style w:type="character" w:customStyle="1" w:styleId="lspace">
    <w:name w:val="lspace"/>
    <w:uiPriority w:val="99"/>
    <w:rsid w:val="001A3074"/>
    <w:rPr>
      <w:rFonts w:cs="Times New Roman"/>
      <w:color w:val="auto"/>
    </w:rPr>
  </w:style>
  <w:style w:type="character" w:customStyle="1" w:styleId="small">
    <w:name w:val="small"/>
    <w:uiPriority w:val="99"/>
    <w:rsid w:val="001A3074"/>
    <w:rPr>
      <w:rFonts w:cs="Times New Roman"/>
      <w:sz w:val="15"/>
      <w:szCs w:val="15"/>
    </w:rPr>
  </w:style>
  <w:style w:type="character" w:customStyle="1" w:styleId="fill">
    <w:name w:val="fill"/>
    <w:uiPriority w:val="99"/>
    <w:rsid w:val="001A3074"/>
    <w:rPr>
      <w:rFonts w:cs="Times New Roman"/>
      <w:b/>
      <w:bCs/>
      <w:i/>
      <w:iCs/>
      <w:color w:val="FF0000"/>
    </w:rPr>
  </w:style>
  <w:style w:type="character" w:customStyle="1" w:styleId="maggd">
    <w:name w:val="maggd"/>
    <w:uiPriority w:val="99"/>
    <w:rsid w:val="001A3074"/>
    <w:rPr>
      <w:rFonts w:cs="Times New Roman"/>
      <w:color w:val="auto"/>
    </w:rPr>
  </w:style>
  <w:style w:type="character" w:customStyle="1" w:styleId="magusn">
    <w:name w:val="magusn"/>
    <w:uiPriority w:val="99"/>
    <w:rsid w:val="001A3074"/>
    <w:rPr>
      <w:rFonts w:cs="Times New Roman"/>
      <w:color w:val="auto"/>
    </w:rPr>
  </w:style>
  <w:style w:type="character" w:customStyle="1" w:styleId="enp">
    <w:name w:val="enp"/>
    <w:uiPriority w:val="99"/>
    <w:rsid w:val="001A3074"/>
    <w:rPr>
      <w:rFonts w:cs="Times New Roman"/>
      <w:color w:val="auto"/>
    </w:rPr>
  </w:style>
  <w:style w:type="character" w:customStyle="1" w:styleId="kdkss">
    <w:name w:val="kdkss"/>
    <w:uiPriority w:val="99"/>
    <w:rsid w:val="001A3074"/>
    <w:rPr>
      <w:rFonts w:cs="Times New Roman"/>
      <w:color w:val="auto"/>
    </w:rPr>
  </w:style>
  <w:style w:type="character" w:customStyle="1" w:styleId="actel">
    <w:name w:val="actel"/>
    <w:uiPriority w:val="99"/>
    <w:rsid w:val="001A3074"/>
    <w:rPr>
      <w:rFonts w:cs="Times New Roman"/>
      <w:color w:val="auto"/>
    </w:rPr>
  </w:style>
  <w:style w:type="character" w:styleId="a6">
    <w:name w:val="annotation reference"/>
    <w:uiPriority w:val="99"/>
    <w:semiHidden/>
    <w:rsid w:val="00A33315"/>
    <w:rPr>
      <w:rFonts w:cs="Times New Roman"/>
      <w:sz w:val="16"/>
      <w:szCs w:val="16"/>
    </w:rPr>
  </w:style>
  <w:style w:type="paragraph" w:styleId="a7">
    <w:name w:val="annotation text"/>
    <w:basedOn w:val="a"/>
    <w:link w:val="a8"/>
    <w:uiPriority w:val="99"/>
    <w:semiHidden/>
    <w:rsid w:val="00A33315"/>
    <w:rPr>
      <w:sz w:val="20"/>
      <w:szCs w:val="20"/>
    </w:rPr>
  </w:style>
  <w:style w:type="character" w:customStyle="1" w:styleId="a8">
    <w:name w:val="Текст примечания Знак"/>
    <w:link w:val="a7"/>
    <w:uiPriority w:val="99"/>
    <w:semiHidden/>
    <w:locked/>
    <w:rsid w:val="00A33315"/>
    <w:rPr>
      <w:rFonts w:eastAsia="Times New Roman" w:cs="Times New Roman"/>
    </w:rPr>
  </w:style>
  <w:style w:type="paragraph" w:styleId="a9">
    <w:name w:val="annotation subject"/>
    <w:basedOn w:val="a7"/>
    <w:next w:val="a7"/>
    <w:link w:val="aa"/>
    <w:uiPriority w:val="99"/>
    <w:semiHidden/>
    <w:rsid w:val="00A33315"/>
    <w:rPr>
      <w:b/>
      <w:bCs/>
    </w:rPr>
  </w:style>
  <w:style w:type="character" w:customStyle="1" w:styleId="aa">
    <w:name w:val="Тема примечания Знак"/>
    <w:link w:val="a9"/>
    <w:uiPriority w:val="99"/>
    <w:semiHidden/>
    <w:locked/>
    <w:rsid w:val="00A33315"/>
    <w:rPr>
      <w:rFonts w:eastAsia="Times New Roman" w:cs="Times New Roman"/>
      <w:b/>
      <w:bCs/>
    </w:rPr>
  </w:style>
  <w:style w:type="paragraph" w:styleId="ab">
    <w:name w:val="Balloon Text"/>
    <w:basedOn w:val="a"/>
    <w:link w:val="ac"/>
    <w:uiPriority w:val="99"/>
    <w:semiHidden/>
    <w:rsid w:val="00A33315"/>
    <w:rPr>
      <w:rFonts w:ascii="Tahoma" w:hAnsi="Tahoma" w:cs="Tahoma"/>
      <w:sz w:val="16"/>
      <w:szCs w:val="16"/>
    </w:rPr>
  </w:style>
  <w:style w:type="character" w:customStyle="1" w:styleId="ac">
    <w:name w:val="Текст выноски Знак"/>
    <w:link w:val="ab"/>
    <w:uiPriority w:val="99"/>
    <w:semiHidden/>
    <w:locked/>
    <w:rsid w:val="00A33315"/>
    <w:rPr>
      <w:rFonts w:ascii="Tahoma" w:hAnsi="Tahoma" w:cs="Tahoma"/>
      <w:sz w:val="16"/>
      <w:szCs w:val="16"/>
    </w:rPr>
  </w:style>
  <w:style w:type="paragraph" w:styleId="ad">
    <w:name w:val="Revision"/>
    <w:hidden/>
    <w:uiPriority w:val="99"/>
    <w:semiHidden/>
    <w:rsid w:val="00F11879"/>
    <w:rPr>
      <w:rFonts w:ascii="Arial" w:hAnsi="Arial" w:cs="Arial"/>
      <w:sz w:val="24"/>
      <w:szCs w:val="24"/>
    </w:rPr>
  </w:style>
  <w:style w:type="paragraph" w:styleId="ae">
    <w:name w:val="header"/>
    <w:basedOn w:val="a"/>
    <w:link w:val="af"/>
    <w:uiPriority w:val="99"/>
    <w:semiHidden/>
    <w:rsid w:val="0039453D"/>
    <w:pPr>
      <w:tabs>
        <w:tab w:val="center" w:pos="4677"/>
        <w:tab w:val="right" w:pos="9355"/>
      </w:tabs>
    </w:pPr>
  </w:style>
  <w:style w:type="character" w:customStyle="1" w:styleId="af">
    <w:name w:val="Верхний колонтитул Знак"/>
    <w:link w:val="ae"/>
    <w:uiPriority w:val="99"/>
    <w:semiHidden/>
    <w:locked/>
    <w:rsid w:val="0039453D"/>
    <w:rPr>
      <w:rFonts w:ascii="Arial" w:hAnsi="Arial" w:cs="Arial"/>
      <w:sz w:val="24"/>
      <w:szCs w:val="24"/>
    </w:rPr>
  </w:style>
  <w:style w:type="paragraph" w:styleId="af0">
    <w:name w:val="footer"/>
    <w:basedOn w:val="a"/>
    <w:link w:val="af1"/>
    <w:uiPriority w:val="99"/>
    <w:semiHidden/>
    <w:rsid w:val="0039453D"/>
    <w:pPr>
      <w:tabs>
        <w:tab w:val="center" w:pos="4677"/>
        <w:tab w:val="right" w:pos="9355"/>
      </w:tabs>
    </w:pPr>
  </w:style>
  <w:style w:type="character" w:customStyle="1" w:styleId="af1">
    <w:name w:val="Нижний колонтитул Знак"/>
    <w:link w:val="af0"/>
    <w:uiPriority w:val="99"/>
    <w:semiHidden/>
    <w:locked/>
    <w:rsid w:val="0039453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3297">
      <w:marLeft w:val="0"/>
      <w:marRight w:val="0"/>
      <w:marTop w:val="0"/>
      <w:marBottom w:val="0"/>
      <w:divBdr>
        <w:top w:val="none" w:sz="0" w:space="0" w:color="auto"/>
        <w:left w:val="none" w:sz="0" w:space="0" w:color="auto"/>
        <w:bottom w:val="none" w:sz="0" w:space="0" w:color="auto"/>
        <w:right w:val="none" w:sz="0" w:space="0" w:color="auto"/>
      </w:divBdr>
    </w:div>
    <w:div w:id="164983298">
      <w:marLeft w:val="0"/>
      <w:marRight w:val="0"/>
      <w:marTop w:val="0"/>
      <w:marBottom w:val="0"/>
      <w:divBdr>
        <w:top w:val="none" w:sz="0" w:space="0" w:color="auto"/>
        <w:left w:val="none" w:sz="0" w:space="0" w:color="auto"/>
        <w:bottom w:val="none" w:sz="0" w:space="0" w:color="auto"/>
        <w:right w:val="none" w:sz="0" w:space="0" w:color="auto"/>
      </w:divBdr>
    </w:div>
    <w:div w:id="164983299">
      <w:marLeft w:val="0"/>
      <w:marRight w:val="0"/>
      <w:marTop w:val="0"/>
      <w:marBottom w:val="0"/>
      <w:divBdr>
        <w:top w:val="none" w:sz="0" w:space="0" w:color="auto"/>
        <w:left w:val="none" w:sz="0" w:space="0" w:color="auto"/>
        <w:bottom w:val="none" w:sz="0" w:space="0" w:color="auto"/>
        <w:right w:val="none" w:sz="0" w:space="0" w:color="auto"/>
      </w:divBdr>
    </w:div>
    <w:div w:id="164983300">
      <w:marLeft w:val="0"/>
      <w:marRight w:val="0"/>
      <w:marTop w:val="0"/>
      <w:marBottom w:val="0"/>
      <w:divBdr>
        <w:top w:val="none" w:sz="0" w:space="0" w:color="auto"/>
        <w:left w:val="none" w:sz="0" w:space="0" w:color="auto"/>
        <w:bottom w:val="none" w:sz="0" w:space="0" w:color="auto"/>
        <w:right w:val="none" w:sz="0" w:space="0" w:color="auto"/>
      </w:divBdr>
    </w:div>
    <w:div w:id="164983301">
      <w:marLeft w:val="0"/>
      <w:marRight w:val="0"/>
      <w:marTop w:val="0"/>
      <w:marBottom w:val="0"/>
      <w:divBdr>
        <w:top w:val="none" w:sz="0" w:space="0" w:color="auto"/>
        <w:left w:val="none" w:sz="0" w:space="0" w:color="auto"/>
        <w:bottom w:val="none" w:sz="0" w:space="0" w:color="auto"/>
        <w:right w:val="none" w:sz="0" w:space="0" w:color="auto"/>
      </w:divBdr>
    </w:div>
    <w:div w:id="164983302">
      <w:marLeft w:val="0"/>
      <w:marRight w:val="0"/>
      <w:marTop w:val="0"/>
      <w:marBottom w:val="0"/>
      <w:divBdr>
        <w:top w:val="none" w:sz="0" w:space="0" w:color="auto"/>
        <w:left w:val="none" w:sz="0" w:space="0" w:color="auto"/>
        <w:bottom w:val="none" w:sz="0" w:space="0" w:color="auto"/>
        <w:right w:val="none" w:sz="0" w:space="0" w:color="auto"/>
      </w:divBdr>
    </w:div>
    <w:div w:id="164983303">
      <w:marLeft w:val="0"/>
      <w:marRight w:val="0"/>
      <w:marTop w:val="0"/>
      <w:marBottom w:val="0"/>
      <w:divBdr>
        <w:top w:val="none" w:sz="0" w:space="0" w:color="auto"/>
        <w:left w:val="none" w:sz="0" w:space="0" w:color="auto"/>
        <w:bottom w:val="none" w:sz="0" w:space="0" w:color="auto"/>
        <w:right w:val="none" w:sz="0" w:space="0" w:color="auto"/>
      </w:divBdr>
    </w:div>
    <w:div w:id="164983304">
      <w:marLeft w:val="0"/>
      <w:marRight w:val="0"/>
      <w:marTop w:val="0"/>
      <w:marBottom w:val="0"/>
      <w:divBdr>
        <w:top w:val="none" w:sz="0" w:space="0" w:color="auto"/>
        <w:left w:val="none" w:sz="0" w:space="0" w:color="auto"/>
        <w:bottom w:val="none" w:sz="0" w:space="0" w:color="auto"/>
        <w:right w:val="none" w:sz="0" w:space="0" w:color="auto"/>
      </w:divBdr>
    </w:div>
    <w:div w:id="164983305">
      <w:marLeft w:val="0"/>
      <w:marRight w:val="0"/>
      <w:marTop w:val="0"/>
      <w:marBottom w:val="0"/>
      <w:divBdr>
        <w:top w:val="none" w:sz="0" w:space="0" w:color="auto"/>
        <w:left w:val="none" w:sz="0" w:space="0" w:color="auto"/>
        <w:bottom w:val="none" w:sz="0" w:space="0" w:color="auto"/>
        <w:right w:val="none" w:sz="0" w:space="0" w:color="auto"/>
      </w:divBdr>
    </w:div>
    <w:div w:id="164983306">
      <w:marLeft w:val="0"/>
      <w:marRight w:val="0"/>
      <w:marTop w:val="0"/>
      <w:marBottom w:val="0"/>
      <w:divBdr>
        <w:top w:val="none" w:sz="0" w:space="0" w:color="auto"/>
        <w:left w:val="none" w:sz="0" w:space="0" w:color="auto"/>
        <w:bottom w:val="none" w:sz="0" w:space="0" w:color="auto"/>
        <w:right w:val="none" w:sz="0" w:space="0" w:color="auto"/>
      </w:divBdr>
    </w:div>
    <w:div w:id="164983307">
      <w:marLeft w:val="0"/>
      <w:marRight w:val="0"/>
      <w:marTop w:val="0"/>
      <w:marBottom w:val="0"/>
      <w:divBdr>
        <w:top w:val="none" w:sz="0" w:space="0" w:color="auto"/>
        <w:left w:val="none" w:sz="0" w:space="0" w:color="auto"/>
        <w:bottom w:val="none" w:sz="0" w:space="0" w:color="auto"/>
        <w:right w:val="none" w:sz="0" w:space="0" w:color="auto"/>
      </w:divBdr>
    </w:div>
    <w:div w:id="164983308">
      <w:marLeft w:val="0"/>
      <w:marRight w:val="0"/>
      <w:marTop w:val="0"/>
      <w:marBottom w:val="0"/>
      <w:divBdr>
        <w:top w:val="none" w:sz="0" w:space="0" w:color="auto"/>
        <w:left w:val="none" w:sz="0" w:space="0" w:color="auto"/>
        <w:bottom w:val="none" w:sz="0" w:space="0" w:color="auto"/>
        <w:right w:val="none" w:sz="0" w:space="0" w:color="auto"/>
      </w:divBdr>
    </w:div>
    <w:div w:id="164983309">
      <w:marLeft w:val="0"/>
      <w:marRight w:val="0"/>
      <w:marTop w:val="0"/>
      <w:marBottom w:val="0"/>
      <w:divBdr>
        <w:top w:val="none" w:sz="0" w:space="0" w:color="auto"/>
        <w:left w:val="none" w:sz="0" w:space="0" w:color="auto"/>
        <w:bottom w:val="none" w:sz="0" w:space="0" w:color="auto"/>
        <w:right w:val="none" w:sz="0" w:space="0" w:color="auto"/>
      </w:divBdr>
    </w:div>
    <w:div w:id="164983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3431</Words>
  <Characters>19561</Characters>
  <Application>Microsoft Office Word</Application>
  <DocSecurity>0</DocSecurity>
  <Lines>163</Lines>
  <Paragraphs>45</Paragraphs>
  <ScaleCrop>false</ScaleCrop>
  <Company>КФ АБМР</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учетной политике бюджетного (автономного) учреждения для целей бухучета. Порядок оформления служебных командировок</dc:title>
  <dc:subject/>
  <dc:creator>Родионова</dc:creator>
  <cp:keywords/>
  <dc:description>Подготовлено на базе материалов БСС «Система Главбух»</dc:description>
  <cp:lastModifiedBy>glbuh</cp:lastModifiedBy>
  <cp:revision>15</cp:revision>
  <dcterms:created xsi:type="dcterms:W3CDTF">2018-12-05T14:20:00Z</dcterms:created>
  <dcterms:modified xsi:type="dcterms:W3CDTF">2021-12-29T10:48:00Z</dcterms:modified>
</cp:coreProperties>
</file>